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4B4" w:rsidRPr="000D150E" w:rsidRDefault="009F092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МИНИСТЕРСТВО ПРОСВЕЩЕНИЯ РОССИЙСКОЙ ФЕДЕРАЦИИ</w:t>
      </w:r>
    </w:p>
    <w:p w:rsidR="006E24B4" w:rsidRPr="000D150E" w:rsidRDefault="009F092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Министерство образования и науки Республики Татарстан</w:t>
      </w:r>
    </w:p>
    <w:p w:rsidR="006E24B4" w:rsidRPr="000D150E" w:rsidRDefault="009F092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 xml:space="preserve">Управление образования </w:t>
      </w:r>
      <w:proofErr w:type="spellStart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Тукаевского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 xml:space="preserve"> муниципального района Республики Татарстан</w:t>
      </w:r>
    </w:p>
    <w:p w:rsidR="006E24B4" w:rsidRDefault="009F092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МБОУ «Новотроицкая СОШ» </w:t>
      </w:r>
      <w:proofErr w:type="spellStart"/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Тукаевского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муниципального района РТ</w:t>
      </w:r>
    </w:p>
    <w:p w:rsidR="000D150E" w:rsidRPr="000D150E" w:rsidRDefault="000D150E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tbl>
      <w:tblPr>
        <w:tblW w:w="9628" w:type="dxa"/>
        <w:jc w:val="center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971"/>
        <w:gridCol w:w="2764"/>
        <w:gridCol w:w="2893"/>
      </w:tblGrid>
      <w:tr w:rsidR="006E24B4" w:rsidRPr="000D150E">
        <w:trPr>
          <w:trHeight w:val="1416"/>
          <w:jc w:val="center"/>
        </w:trPr>
        <w:tc>
          <w:tcPr>
            <w:tcW w:w="39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E24B4" w:rsidRPr="000D150E" w:rsidRDefault="009F0924" w:rsidP="000D1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РАССМОТРЕНО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>Методическим объединением учителей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>Руководитель МО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 xml:space="preserve">___________ </w:t>
            </w:r>
            <w:proofErr w:type="gramStart"/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 </w:t>
            </w:r>
            <w:proofErr w:type="spellStart"/>
            <w:proofErr w:type="gramEnd"/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>Имаметдинова</w:t>
            </w:r>
            <w:proofErr w:type="spellEnd"/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 xml:space="preserve"> Г.Р.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)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Протокол №___________________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от "____" ______________  20___ г.</w:t>
            </w:r>
          </w:p>
        </w:tc>
        <w:tc>
          <w:tcPr>
            <w:tcW w:w="276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E24B4" w:rsidRPr="000D150E" w:rsidRDefault="009F0924" w:rsidP="000D1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СОГЛАСОВАНО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>Заместитель директора по УВР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________</w:t>
            </w:r>
            <w:proofErr w:type="gramStart"/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 </w:t>
            </w:r>
            <w:proofErr w:type="gramEnd"/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>Зверева А.А.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)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Протокол №___________________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от "____" ______________  20___ г.</w:t>
            </w:r>
          </w:p>
        </w:tc>
        <w:tc>
          <w:tcPr>
            <w:tcW w:w="289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E24B4" w:rsidRPr="000D150E" w:rsidRDefault="009F0924" w:rsidP="000D15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УТВЕРЖДАЮ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>Директор МБОУ «Новотроицкая СОШ»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___</w:t>
            </w:r>
            <w:proofErr w:type="gramStart"/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( </w:t>
            </w:r>
            <w:proofErr w:type="spellStart"/>
            <w:proofErr w:type="gramEnd"/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>Абдульминов</w:t>
            </w:r>
            <w:proofErr w:type="spellEnd"/>
            <w:r w:rsidRPr="000D150E">
              <w:rPr>
                <w:rFonts w:ascii="Times New Roman" w:eastAsia="Times New Roman" w:hAnsi="Times New Roman" w:cs="Times New Roman"/>
                <w:szCs w:val="24"/>
                <w:shd w:val="clear" w:color="auto" w:fill="F7FDF7"/>
                <w:lang w:eastAsia="ru-RU"/>
              </w:rPr>
              <w:t xml:space="preserve"> Р.Р.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)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Приказ №_____________________</w:t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</w:r>
            <w:r w:rsidRPr="000D150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br/>
              <w:t>от "____" ______________  20___ г.</w:t>
            </w:r>
          </w:p>
        </w:tc>
      </w:tr>
    </w:tbl>
    <w:p w:rsidR="006E24B4" w:rsidRPr="000D150E" w:rsidRDefault="006E24B4" w:rsidP="000D150E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</w:pPr>
    </w:p>
    <w:p w:rsidR="006E24B4" w:rsidRPr="000D150E" w:rsidRDefault="006E24B4" w:rsidP="000D150E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</w:pPr>
    </w:p>
    <w:p w:rsidR="006E24B4" w:rsidRPr="000D150E" w:rsidRDefault="009F0924" w:rsidP="000D150E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b/>
          <w:bCs/>
          <w:caps/>
          <w:color w:val="000000"/>
          <w:szCs w:val="24"/>
          <w:lang w:eastAsia="ru-RU"/>
        </w:rPr>
        <w:t xml:space="preserve">рАБОЧАЯ ПРОГРАММА </w:t>
      </w:r>
      <w:r w:rsidRPr="000D150E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br/>
      </w:r>
    </w:p>
    <w:p w:rsidR="006E24B4" w:rsidRPr="000D150E" w:rsidRDefault="009F092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учебного предмета</w:t>
      </w:r>
    </w:p>
    <w:p w:rsidR="006E24B4" w:rsidRPr="000D150E" w:rsidRDefault="00D3011E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«Математика</w:t>
      </w:r>
      <w:r w:rsidR="009F0924"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»</w:t>
      </w:r>
    </w:p>
    <w:p w:rsidR="006E24B4" w:rsidRPr="000D150E" w:rsidRDefault="009F092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для основного общего образования</w:t>
      </w:r>
    </w:p>
    <w:p w:rsidR="006E24B4" w:rsidRPr="000D150E" w:rsidRDefault="009F092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на </w:t>
      </w:r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2022-2023</w:t>
      </w: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учебный год</w:t>
      </w:r>
    </w:p>
    <w:p w:rsidR="006E24B4" w:rsidRPr="000D150E" w:rsidRDefault="006E24B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6E24B4" w:rsidRPr="000D150E" w:rsidRDefault="008E11A9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(проект)</w:t>
      </w:r>
    </w:p>
    <w:p w:rsidR="006E24B4" w:rsidRPr="000D150E" w:rsidRDefault="006E24B4" w:rsidP="000D150E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6E24B4" w:rsidRPr="000D150E" w:rsidRDefault="006E24B4" w:rsidP="000D150E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</w:p>
    <w:p w:rsidR="006E24B4" w:rsidRPr="000D150E" w:rsidRDefault="000D150E" w:rsidP="000D150E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Составители</w:t>
      </w:r>
      <w:r w:rsidR="009F0924"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: </w:t>
      </w:r>
      <w:proofErr w:type="spellStart"/>
      <w:r w:rsidR="00D3011E"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Самигуллина</w:t>
      </w:r>
      <w:proofErr w:type="spellEnd"/>
      <w:r w:rsidR="00D3011E"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 xml:space="preserve"> Алсу </w:t>
      </w:r>
      <w:proofErr w:type="spellStart"/>
      <w:r w:rsidR="00D3011E"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Сагитовна</w:t>
      </w:r>
      <w:proofErr w:type="spellEnd"/>
      <w:r w:rsidR="00D3011E"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,</w:t>
      </w:r>
    </w:p>
    <w:p w:rsidR="00D3011E" w:rsidRPr="000D150E" w:rsidRDefault="00D3011E" w:rsidP="000D150E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учитель математики</w:t>
      </w:r>
    </w:p>
    <w:p w:rsidR="00D3011E" w:rsidRPr="000D150E" w:rsidRDefault="00D3011E" w:rsidP="000D150E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  <w:proofErr w:type="spellStart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Хузина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 xml:space="preserve"> </w:t>
      </w:r>
      <w:proofErr w:type="spellStart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Гульназ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 xml:space="preserve"> </w:t>
      </w:r>
      <w:proofErr w:type="spellStart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Газинуровна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,</w:t>
      </w:r>
    </w:p>
    <w:p w:rsidR="00D3011E" w:rsidRPr="000D150E" w:rsidRDefault="00D3011E" w:rsidP="000D150E">
      <w:pPr>
        <w:shd w:val="clear" w:color="auto" w:fill="FFFFFF"/>
        <w:spacing w:after="0" w:line="240" w:lineRule="auto"/>
        <w:ind w:firstLine="227"/>
        <w:jc w:val="right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учитель математики</w:t>
      </w: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6E24B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</w:p>
    <w:p w:rsidR="006E24B4" w:rsidRPr="000D150E" w:rsidRDefault="009F0924" w:rsidP="000D150E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</w:pPr>
      <w:proofErr w:type="spellStart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с</w:t>
      </w:r>
      <w:proofErr w:type="gramStart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.Н</w:t>
      </w:r>
      <w:proofErr w:type="gramEnd"/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овотроицкое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Pr="000D150E">
        <w:rPr>
          <w:rFonts w:ascii="Times New Roman" w:eastAsia="Times New Roman" w:hAnsi="Times New Roman" w:cs="Times New Roman"/>
          <w:color w:val="000000"/>
          <w:szCs w:val="24"/>
          <w:shd w:val="clear" w:color="auto" w:fill="F7FDF7"/>
          <w:lang w:eastAsia="ru-RU"/>
        </w:rPr>
        <w:t>2022</w:t>
      </w:r>
    </w:p>
    <w:p w:rsidR="00D3011E" w:rsidRPr="000D150E" w:rsidRDefault="00D3011E" w:rsidP="000D150E">
      <w:pPr>
        <w:pStyle w:val="1"/>
        <w:pBdr>
          <w:bottom w:val="single" w:sz="6" w:space="5" w:color="000000"/>
        </w:pBdr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lastRenderedPageBreak/>
        <w:t>ПОЯСНИТЕЛЬНАЯ ЗАПИСКА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УЧЕБНОГО ПРЕДМЕТА "МАТЕМАТИКА" 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Рабочая программа по математике для обучающихся 5-9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0D150E">
        <w:rPr>
          <w:color w:val="000000"/>
        </w:rPr>
        <w:t xml:space="preserve"> В рабочей программе учтены идеи и положения Концепции развития математического образования в Российской 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общеобразовательной подготовки, в том числе и математической. 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Практическая полезность математики обусловлена тем, что её предметом являются 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</w:t>
      </w:r>
      <w:r w:rsidRPr="000D150E">
        <w:rPr>
          <w:color w:val="000000"/>
        </w:rPr>
        <w:lastRenderedPageBreak/>
        <w:t>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Необходимым компонентом общей культуры в современном толковании является общее знакомство 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980378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</w:t>
      </w:r>
      <w:r w:rsidR="000D150E">
        <w:rPr>
          <w:color w:val="000000"/>
        </w:rPr>
        <w:t xml:space="preserve"> форм, усвоению идеи симметрии.</w:t>
      </w:r>
    </w:p>
    <w:p w:rsidR="00D3011E" w:rsidRPr="000D150E" w:rsidRDefault="00D3011E" w:rsidP="000D150E">
      <w:pPr>
        <w:pStyle w:val="2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ЦЕЛИ ИЗУЧЕ</w:t>
      </w:r>
      <w:r w:rsidR="000D150E">
        <w:rPr>
          <w:rFonts w:ascii="Times New Roman" w:hAnsi="Times New Roman" w:cs="Times New Roman"/>
          <w:caps/>
          <w:color w:val="000000"/>
          <w:sz w:val="24"/>
          <w:szCs w:val="24"/>
        </w:rPr>
        <w:t>НИЯ УЧЕБНОГО КУРСА «МАТЕМАТИКА»</w:t>
      </w:r>
    </w:p>
    <w:p w:rsidR="00D3011E" w:rsidRPr="000D150E" w:rsidRDefault="00D3011E" w:rsidP="000D150E">
      <w:pPr>
        <w:numPr>
          <w:ilvl w:val="0"/>
          <w:numId w:val="1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 </w:t>
      </w:r>
    </w:p>
    <w:p w:rsidR="00D3011E" w:rsidRPr="000D150E" w:rsidRDefault="00D3011E" w:rsidP="000D150E">
      <w:pPr>
        <w:numPr>
          <w:ilvl w:val="0"/>
          <w:numId w:val="1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 </w:t>
      </w:r>
    </w:p>
    <w:p w:rsidR="00D3011E" w:rsidRPr="000D150E" w:rsidRDefault="00D3011E" w:rsidP="000D150E">
      <w:pPr>
        <w:numPr>
          <w:ilvl w:val="0"/>
          <w:numId w:val="1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подведение обучающихся на доступном для них </w:t>
      </w:r>
      <w:proofErr w:type="gram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уровне</w:t>
      </w:r>
      <w:proofErr w:type="gramEnd"/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 к осознанию взаимосвязи математики и окружающего мира; </w:t>
      </w:r>
    </w:p>
    <w:p w:rsidR="00980378" w:rsidRPr="000D150E" w:rsidRDefault="00D3011E" w:rsidP="000D150E">
      <w:pPr>
        <w:numPr>
          <w:ilvl w:val="0"/>
          <w:numId w:val="1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</w:t>
      </w:r>
    </w:p>
    <w:p w:rsidR="00D3011E" w:rsidRPr="000D150E" w:rsidRDefault="00D3011E" w:rsidP="000D150E">
      <w:pPr>
        <w:pStyle w:val="2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МЕСТО УЧЕБНОГО КУРСА В УЧЕБНОМ ПЛАНЕ</w:t>
      </w:r>
    </w:p>
    <w:p w:rsidR="00980378" w:rsidRPr="000D150E" w:rsidRDefault="00D301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Согласно учебному плану </w:t>
      </w:r>
      <w:r w:rsidR="00980378" w:rsidRPr="000D150E">
        <w:rPr>
          <w:color w:val="000000"/>
        </w:rPr>
        <w:t xml:space="preserve">на изучение математики в 5-6 классах </w:t>
      </w:r>
      <w:r w:rsidRPr="000D150E">
        <w:rPr>
          <w:color w:val="000000"/>
        </w:rPr>
        <w:t>отводит</w:t>
      </w:r>
      <w:r w:rsidR="00980378" w:rsidRPr="000D150E">
        <w:rPr>
          <w:color w:val="000000"/>
        </w:rPr>
        <w:t>ся</w:t>
      </w:r>
      <w:r w:rsidRPr="000D150E">
        <w:rPr>
          <w:color w:val="000000"/>
        </w:rPr>
        <w:t xml:space="preserve"> не менее 5 учебных часов в неделю, всего  170 учебных часов.</w:t>
      </w:r>
      <w:r w:rsidR="00980378" w:rsidRPr="000D150E">
        <w:rPr>
          <w:color w:val="000000"/>
        </w:rPr>
        <w:t xml:space="preserve"> Учебный план в 7-9 классах на изучение «алгебры» отводит</w:t>
      </w:r>
      <w:r w:rsidR="00980378" w:rsidRPr="000D150E">
        <w:rPr>
          <w:color w:val="000000"/>
          <w:shd w:val="clear" w:color="auto" w:fill="FFFFFF"/>
        </w:rPr>
        <w:t xml:space="preserve"> 3 учебных часа в неделю, 102 учебных часа в год, также</w:t>
      </w:r>
      <w:r w:rsidR="00980378" w:rsidRPr="000D150E">
        <w:rPr>
          <w:color w:val="000000"/>
        </w:rPr>
        <w:t xml:space="preserve"> предусматривает изучение </w:t>
      </w:r>
      <w:proofErr w:type="gramStart"/>
      <w:r w:rsidR="00980378" w:rsidRPr="000D150E">
        <w:rPr>
          <w:color w:val="000000"/>
        </w:rPr>
        <w:t>геометрии</w:t>
      </w:r>
      <w:proofErr w:type="gramEnd"/>
      <w:r w:rsidR="00980378" w:rsidRPr="000D150E">
        <w:rPr>
          <w:color w:val="000000"/>
        </w:rPr>
        <w:t xml:space="preserve"> на базовом уровне исходя из 68 учебных часов в учебном году.</w:t>
      </w:r>
    </w:p>
    <w:p w:rsidR="00D3011E" w:rsidRPr="000D150E" w:rsidRDefault="00980378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  <w:shd w:val="clear" w:color="auto" w:fill="FFFFFF"/>
        </w:rPr>
        <w:t xml:space="preserve"> </w:t>
      </w:r>
    </w:p>
    <w:p w:rsidR="00D3011E" w:rsidRPr="000D150E" w:rsidRDefault="00D3011E" w:rsidP="000D150E">
      <w:pPr>
        <w:pStyle w:val="1"/>
        <w:pBdr>
          <w:bottom w:val="single" w:sz="6" w:space="5" w:color="000000"/>
        </w:pBdr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lastRenderedPageBreak/>
        <w:t>СОДЕРЖАНИЕ УЧЕБНОГО КУРСА "МАТЕМАТИКА"</w:t>
      </w:r>
    </w:p>
    <w:p w:rsidR="002B4EF8" w:rsidRPr="000D150E" w:rsidRDefault="002B4EF8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5 класс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 и нуль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0D150E">
        <w:rPr>
          <w:color w:val="000000"/>
        </w:rPr>
        <w:t>координатной</w:t>
      </w:r>
      <w:proofErr w:type="gramEnd"/>
      <w:r w:rsidRPr="000D150E">
        <w:rPr>
          <w:color w:val="000000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 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 Числовое выражение. Вычисление значений числовых выражений;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0D150E">
        <w:rPr>
          <w:color w:val="000000"/>
        </w:rPr>
        <w:t>числовой</w:t>
      </w:r>
      <w:proofErr w:type="gramEnd"/>
      <w:r w:rsidRPr="000D150E">
        <w:rPr>
          <w:color w:val="000000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0D150E">
        <w:rPr>
          <w:color w:val="000000"/>
        </w:rPr>
        <w:t>числовой</w:t>
      </w:r>
      <w:proofErr w:type="gramEnd"/>
      <w:r w:rsidRPr="000D150E">
        <w:rPr>
          <w:color w:val="000000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0D150E">
        <w:rPr>
          <w:color w:val="000000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0D150E">
        <w:rPr>
          <w:color w:val="000000"/>
        </w:rPr>
        <w:t xml:space="preserve"> Единицы измерения: массы, объёма, цены; расстояния, времени, скорости. 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Наглядная геометрия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0D150E">
        <w:rPr>
          <w:color w:val="000000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0D150E">
        <w:rPr>
          <w:color w:val="000000"/>
        </w:rPr>
        <w:t>ломаной</w:t>
      </w:r>
      <w:proofErr w:type="gramEnd"/>
      <w:r w:rsidRPr="000D150E">
        <w:rPr>
          <w:color w:val="000000"/>
        </w:rPr>
        <w:t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0D150E">
        <w:rPr>
          <w:color w:val="000000"/>
        </w:rPr>
        <w:t>ств ст</w:t>
      </w:r>
      <w:proofErr w:type="gramEnd"/>
      <w:r w:rsidRPr="000D150E">
        <w:rPr>
          <w:color w:val="000000"/>
        </w:rPr>
        <w:t>орон и углов прямоугольника, квадрата. 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2B4EF8" w:rsidRPr="000D150E" w:rsidRDefault="002B4EF8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color w:val="000000"/>
          <w:u w:val="single"/>
        </w:rPr>
      </w:pPr>
      <w:r w:rsidRPr="000D150E">
        <w:rPr>
          <w:b/>
          <w:color w:val="000000"/>
          <w:u w:val="single"/>
        </w:rPr>
        <w:t>6 класс</w:t>
      </w:r>
    </w:p>
    <w:p w:rsidR="002B4EF8" w:rsidRPr="000D150E" w:rsidRDefault="002B4EF8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Натуральные числа</w:t>
      </w: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0D150E">
        <w:rPr>
          <w:color w:val="000000"/>
        </w:rPr>
        <w:t>ств сл</w:t>
      </w:r>
      <w:proofErr w:type="gramEnd"/>
      <w:r w:rsidRPr="000D150E">
        <w:rPr>
          <w:color w:val="000000"/>
        </w:rPr>
        <w:t>ожения и умножения, распределительного свойства умножения. Округление натуральных чисел.  Делители и кратные числа; наибольший общий делитель и наименьшее общее кратное. Делимость суммы и произведения. Деление с остатком.</w:t>
      </w:r>
    </w:p>
    <w:p w:rsidR="002B4EF8" w:rsidRPr="000D150E" w:rsidRDefault="002B4EF8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Дроби</w:t>
      </w: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 Отношение. Деление в данном отношении. Масштаб, пропорция. Применение пропорций при решении задач. 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2B4EF8" w:rsidRPr="000D150E" w:rsidRDefault="002B4EF8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Положительные и отрицательные числа</w:t>
      </w: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0D150E">
        <w:rPr>
          <w:color w:val="000000"/>
        </w:rPr>
        <w:t>координатной</w:t>
      </w:r>
      <w:proofErr w:type="gramEnd"/>
      <w:r w:rsidRPr="000D150E">
        <w:rPr>
          <w:color w:val="000000"/>
        </w:rPr>
        <w:t xml:space="preserve"> прямой. Числовые промежутки. Сравнение чисел. Арифметические действия с положительными и </w:t>
      </w:r>
      <w:r w:rsidRPr="000D150E">
        <w:rPr>
          <w:color w:val="000000"/>
        </w:rPr>
        <w:lastRenderedPageBreak/>
        <w:t>отрицательными числами. 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2B4EF8" w:rsidRPr="000D150E" w:rsidRDefault="002B4EF8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Буквенные выражения</w:t>
      </w: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</w:t>
      </w:r>
    </w:p>
    <w:p w:rsidR="002B4EF8" w:rsidRPr="000D150E" w:rsidRDefault="002B4EF8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Решение текстовых задач арифметическим способом. Решение логических задач. Решение задач перебором всех возможных вариантов. </w:t>
      </w:r>
      <w:proofErr w:type="gramStart"/>
      <w:r w:rsidRPr="000D150E">
        <w:rPr>
          <w:color w:val="000000"/>
        </w:rPr>
        <w:t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</w:t>
      </w:r>
      <w:proofErr w:type="gramEnd"/>
      <w:r w:rsidRPr="000D150E">
        <w:rPr>
          <w:color w:val="000000"/>
        </w:rPr>
        <w:t xml:space="preserve"> Единицы измерения: массы, стоимости; расстояния, времени, скорости. Связь между единицами измерения каждой величины. Решение задач, связанных с отношением, пропорциональностью величин, процентами; решение основных задач на дроби и проценты. Оценка и прикидка, округление результата. Составление буквенных выражений по условию задачи. Представление данных с помощью таблиц и диаграмм. Столбчатые диаграммы: чтение и построение. Чтение круговых диаграмм.</w:t>
      </w:r>
    </w:p>
    <w:p w:rsidR="002B4EF8" w:rsidRPr="000D150E" w:rsidRDefault="002B4EF8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  <w:r w:rsidRPr="000D150E">
        <w:rPr>
          <w:color w:val="000000"/>
        </w:rPr>
        <w:t xml:space="preserve"> Взаимное расположение двух прямых на плоскости, параллельные прямые, перпендикулярные прямые. </w:t>
      </w:r>
      <w:proofErr w:type="gramStart"/>
      <w:r w:rsidRPr="000D150E">
        <w:rPr>
          <w:color w:val="000000"/>
        </w:rPr>
        <w:t>Измерение расстояний: между двумя точками, от точки до прямой; длина маршрута на квадратной сетке.</w:t>
      </w:r>
      <w:proofErr w:type="gramEnd"/>
      <w:r w:rsidRPr="000D150E">
        <w:rPr>
          <w:color w:val="000000"/>
        </w:rPr>
        <w:t> 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0D150E">
        <w:rPr>
          <w:color w:val="000000"/>
        </w:rPr>
        <w:t>ств ст</w:t>
      </w:r>
      <w:proofErr w:type="gramEnd"/>
      <w:r w:rsidRPr="000D150E">
        <w:rPr>
          <w:color w:val="000000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 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 Симметрия: центральная, осевая и зеркальная симметрии. Построение симметричных фигур. </w:t>
      </w:r>
      <w:proofErr w:type="gramStart"/>
      <w:r w:rsidRPr="000D150E">
        <w:rPr>
          <w:color w:val="000000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0D150E">
        <w:rPr>
          <w:color w:val="000000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др.). Понятие объёма; единицы измерения объёма. Объём прямоугольного параллелепипеда, куба.</w:t>
      </w: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2B4EF8" w:rsidRPr="000D150E" w:rsidRDefault="002B4EF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b/>
          <w:color w:val="000000"/>
          <w:u w:val="single"/>
        </w:rPr>
      </w:pPr>
      <w:r w:rsidRPr="000D150E">
        <w:rPr>
          <w:b/>
          <w:color w:val="000000"/>
          <w:u w:val="single"/>
        </w:rPr>
        <w:lastRenderedPageBreak/>
        <w:t>7 класс. «Алгебра»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Рациональные числа.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  реальной практики.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Применение признаков делимости, разложение на множители натуральных чисел. Реальные зависимости, в том числе прямая и обратная пропорциональности.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Свойства степени с натуральным показателем.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Уравнения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Уравнение, корень уравнения, правила преобразования уравнения, равносильность уравнений. 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 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Координаты и графики. Функции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Координата точки </w:t>
      </w:r>
      <w:proofErr w:type="gramStart"/>
      <w:r w:rsidRPr="000D150E">
        <w:rPr>
          <w:color w:val="000000"/>
        </w:rPr>
        <w:t>на</w:t>
      </w:r>
      <w:proofErr w:type="gramEnd"/>
      <w:r w:rsidRPr="000D150E">
        <w:rPr>
          <w:color w:val="000000"/>
        </w:rPr>
        <w:t xml:space="preserve"> прямой. Числовые промежутки. Расстояние между двумя точками </w:t>
      </w:r>
      <w:proofErr w:type="gramStart"/>
      <w:r w:rsidRPr="000D150E">
        <w:rPr>
          <w:color w:val="000000"/>
        </w:rPr>
        <w:t>координатной</w:t>
      </w:r>
      <w:proofErr w:type="gramEnd"/>
      <w:r w:rsidRPr="000D150E">
        <w:rPr>
          <w:color w:val="000000"/>
        </w:rPr>
        <w:t xml:space="preserve"> прямой.  Прямоугольная система координат, оси </w:t>
      </w:r>
      <w:proofErr w:type="spellStart"/>
      <w:r w:rsidRPr="000D150E">
        <w:rPr>
          <w:color w:val="000000"/>
        </w:rPr>
        <w:t>Ox</w:t>
      </w:r>
      <w:proofErr w:type="spellEnd"/>
      <w:r w:rsidRPr="000D150E">
        <w:rPr>
          <w:color w:val="000000"/>
        </w:rPr>
        <w:t xml:space="preserve"> и </w:t>
      </w:r>
      <w:proofErr w:type="spellStart"/>
      <w:r w:rsidRPr="000D150E">
        <w:rPr>
          <w:color w:val="000000"/>
        </w:rPr>
        <w:t>Oy</w:t>
      </w:r>
      <w:proofErr w:type="spellEnd"/>
      <w:r w:rsidRPr="000D150E">
        <w:rPr>
          <w:color w:val="000000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 y= </w:t>
      </w:r>
      <w:proofErr w:type="spellStart"/>
      <w:r w:rsidRPr="000D150E">
        <w:rPr>
          <w:color w:val="000000"/>
        </w:rPr>
        <w:t>I</w:t>
      </w:r>
      <w:proofErr w:type="gramStart"/>
      <w:r w:rsidRPr="000D150E">
        <w:rPr>
          <w:color w:val="000000"/>
        </w:rPr>
        <w:t>х</w:t>
      </w:r>
      <w:proofErr w:type="gramEnd"/>
      <w:r w:rsidRPr="000D150E">
        <w:rPr>
          <w:color w:val="000000"/>
        </w:rPr>
        <w:t>I</w:t>
      </w:r>
      <w:proofErr w:type="spellEnd"/>
      <w:r w:rsidRPr="000D150E">
        <w:rPr>
          <w:color w:val="000000"/>
        </w:rPr>
        <w:t>. Графическое решение линейных уравнений и систем линейных уравнений.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b/>
          <w:color w:val="000000"/>
          <w:u w:val="single"/>
        </w:rPr>
      </w:pPr>
      <w:r w:rsidRPr="000D150E">
        <w:rPr>
          <w:b/>
          <w:color w:val="000000"/>
          <w:u w:val="single"/>
        </w:rPr>
        <w:lastRenderedPageBreak/>
        <w:t>8 класс. «Алгебра»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Степень с целым показателем и её свойства. Стандартная запись числа.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Квадратный трёхчлен; разложение квадратного трёхчлена на множители. 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Алгебраическая дробь. Основное свойство алгебраической дроби. Сложение, вычитание, умножение, деление алгебраических дробей. Рациональные выражения и их преобразование.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0D150E">
        <w:rPr>
          <w:color w:val="000000"/>
        </w:rPr>
        <w:t>линейным</w:t>
      </w:r>
      <w:proofErr w:type="gramEnd"/>
      <w:r w:rsidRPr="000D150E">
        <w:rPr>
          <w:color w:val="000000"/>
        </w:rPr>
        <w:t xml:space="preserve"> и квадратным. Простейшие дробно-рациональные уравнения.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Решение текстовых задач алгебраическим способом.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Понятие функции. Область определения и множество значений функции. Способы задания функций.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Функции, описывающие прямую и обратную пропорциональные зависимости, их графики. Функции y  =  x², y = x³, у=√х,  y=  </w:t>
      </w:r>
      <w:proofErr w:type="spellStart"/>
      <w:r w:rsidRPr="000D150E">
        <w:rPr>
          <w:color w:val="000000"/>
        </w:rPr>
        <w:t>I</w:t>
      </w:r>
      <w:proofErr w:type="gramStart"/>
      <w:r w:rsidRPr="000D150E">
        <w:rPr>
          <w:color w:val="000000"/>
        </w:rPr>
        <w:t>х</w:t>
      </w:r>
      <w:proofErr w:type="gramEnd"/>
      <w:r w:rsidRPr="000D150E">
        <w:rPr>
          <w:color w:val="000000"/>
        </w:rPr>
        <w:t>I</w:t>
      </w:r>
      <w:proofErr w:type="spellEnd"/>
      <w:r w:rsidRPr="000D150E">
        <w:rPr>
          <w:color w:val="000000"/>
        </w:rPr>
        <w:t>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Графическое решение уравнений и систем уравнений.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b/>
          <w:color w:val="000000"/>
          <w:u w:val="single"/>
        </w:rPr>
      </w:pPr>
      <w:r w:rsidRPr="000D150E">
        <w:rPr>
          <w:b/>
          <w:color w:val="000000"/>
          <w:u w:val="single"/>
        </w:rPr>
        <w:t>9 класс. «Алгебра»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Действительные числа.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Рациональные числа, иррациональные числа, конечные и бесконечные десятичные дроби. Множество действительных чисел;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0D150E">
        <w:rPr>
          <w:color w:val="000000"/>
        </w:rPr>
        <w:t>координатной</w:t>
      </w:r>
      <w:proofErr w:type="gramEnd"/>
      <w:r w:rsidRPr="000D150E">
        <w:rPr>
          <w:color w:val="000000"/>
        </w:rPr>
        <w:t xml:space="preserve"> прямой.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Сравнение действительных чисел, арифметические действия с действительными числами.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lastRenderedPageBreak/>
        <w:t>Измерения, приближения, оценки.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Размеры объектов окружающего мира, длительность процессов в окружающем мире.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Уравнения с одной переменной.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Линейное уравнение. Решение уравнений, сводящихся к </w:t>
      </w:r>
      <w:proofErr w:type="gramStart"/>
      <w:r w:rsidRPr="000D150E">
        <w:rPr>
          <w:color w:val="000000"/>
        </w:rPr>
        <w:t>линейным</w:t>
      </w:r>
      <w:proofErr w:type="gramEnd"/>
      <w:r w:rsidRPr="000D150E">
        <w:rPr>
          <w:color w:val="000000"/>
        </w:rPr>
        <w:t xml:space="preserve">. Квадратное уравнение. Решение уравнений, сводящихся к </w:t>
      </w:r>
      <w:proofErr w:type="gramStart"/>
      <w:r w:rsidRPr="000D150E">
        <w:rPr>
          <w:color w:val="000000"/>
        </w:rPr>
        <w:t>квадратным</w:t>
      </w:r>
      <w:proofErr w:type="gramEnd"/>
      <w:r w:rsidRPr="000D150E">
        <w:rPr>
          <w:color w:val="000000"/>
        </w:rPr>
        <w:t>. Биквадратное уравнение. Примеры решения уравнений третьей и четвёртой степеней разложением на множители. Решение дробно-рациональных уравнений. Решение текстовых задач алгебраическим методом.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Системы уравнений.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— второй степени. Графическая интерпретация системы уравнений с двумя переменными.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Решение текстовых задач алгебраическим способом.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Неравенства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Числовые неравенства и их свойства. Решение линейных неравенств с одной переменной. Решение систем линейных неравенств с одной переменной. Квадратные неравенства. Графическая интерпретация неравенств и систем неравен</w:t>
      </w:r>
      <w:proofErr w:type="gramStart"/>
      <w:r w:rsidRPr="000D150E">
        <w:rPr>
          <w:color w:val="000000"/>
        </w:rPr>
        <w:t>ств с дв</w:t>
      </w:r>
      <w:proofErr w:type="gramEnd"/>
      <w:r w:rsidRPr="000D150E">
        <w:rPr>
          <w:color w:val="000000"/>
        </w:rPr>
        <w:t>умя переменными.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Графики функций: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>= </w:t>
      </w:r>
      <w:proofErr w:type="spellStart"/>
      <w:r w:rsidRPr="000D150E">
        <w:rPr>
          <w:i/>
          <w:iCs/>
          <w:color w:val="000000"/>
        </w:rPr>
        <w:t>kx</w:t>
      </w:r>
      <w:proofErr w:type="spellEnd"/>
      <w:r w:rsidRPr="000D150E">
        <w:rPr>
          <w:color w:val="000000"/>
        </w:rPr>
        <w:t>,  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>= </w:t>
      </w:r>
      <w:proofErr w:type="spellStart"/>
      <w:r w:rsidRPr="000D150E">
        <w:rPr>
          <w:i/>
          <w:iCs/>
          <w:color w:val="000000"/>
        </w:rPr>
        <w:t>kx</w:t>
      </w:r>
      <w:proofErr w:type="spellEnd"/>
      <w:r w:rsidRPr="000D150E">
        <w:rPr>
          <w:i/>
          <w:iCs/>
          <w:color w:val="000000"/>
        </w:rPr>
        <w:t> </w:t>
      </w:r>
      <w:r w:rsidRPr="000D150E">
        <w:rPr>
          <w:color w:val="000000"/>
        </w:rPr>
        <w:t>+ </w:t>
      </w:r>
      <w:r w:rsidRPr="000D150E">
        <w:rPr>
          <w:i/>
          <w:iCs/>
          <w:color w:val="000000"/>
        </w:rPr>
        <w:t>b</w:t>
      </w:r>
      <w:r w:rsidRPr="000D150E">
        <w:rPr>
          <w:color w:val="000000"/>
        </w:rPr>
        <w:t>,   y=k/x. У=√х, y=x³. y = I х I и их свойства.</w:t>
      </w:r>
    </w:p>
    <w:p w:rsidR="00420E05" w:rsidRPr="000D150E" w:rsidRDefault="00420E05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Числовые последовательности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Определение и способы задания числовых последовательностей.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Понятие числовой последовательности. Задание последовательности рекуррентной формулой и формулой n-</w:t>
      </w:r>
      <w:proofErr w:type="spellStart"/>
      <w:r w:rsidRPr="000D150E">
        <w:rPr>
          <w:color w:val="000000"/>
        </w:rPr>
        <w:t>го</w:t>
      </w:r>
      <w:proofErr w:type="spellEnd"/>
      <w:r w:rsidRPr="000D150E">
        <w:rPr>
          <w:color w:val="000000"/>
        </w:rPr>
        <w:t xml:space="preserve"> члена.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Арифметическая и геометрическая прогрессии.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Арифметическая и геометрическая прогрессии.  Формулы n-</w:t>
      </w:r>
      <w:proofErr w:type="spellStart"/>
      <w:r w:rsidRPr="000D150E">
        <w:rPr>
          <w:color w:val="000000"/>
        </w:rPr>
        <w:t>го</w:t>
      </w:r>
      <w:proofErr w:type="spellEnd"/>
      <w:r w:rsidRPr="000D150E">
        <w:rPr>
          <w:color w:val="000000"/>
        </w:rPr>
        <w:t xml:space="preserve"> члена арифметической и геометрической прогрессий, суммы первых n членов. 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0D150E">
        <w:rPr>
          <w:color w:val="000000"/>
        </w:rPr>
        <w:t xml:space="preserve"> Линейный и экспоненциальный рост. Сложные проценты.</w:t>
      </w:r>
    </w:p>
    <w:p w:rsidR="00420E05" w:rsidRPr="000D150E" w:rsidRDefault="00420E05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b/>
          <w:color w:val="000000"/>
          <w:u w:val="single"/>
        </w:rPr>
      </w:pPr>
      <w:r w:rsidRPr="000D150E">
        <w:rPr>
          <w:b/>
          <w:color w:val="000000"/>
          <w:u w:val="single"/>
        </w:rPr>
        <w:t>7 класс. «Геометрия»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Начальные понятия геометрии. Точка, прямая, отрезок, луч. Угол. Виды углов. Вертикальные и смежные углы. Биссектриса угла. </w:t>
      </w:r>
      <w:proofErr w:type="gramStart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Ломаная</w:t>
      </w:r>
      <w:proofErr w:type="gramEnd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многоугольник. Параллельность и перпендикулярность </w:t>
      </w:r>
      <w:proofErr w:type="gramStart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прямых</w:t>
      </w:r>
      <w:proofErr w:type="gramEnd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Симметричные фигуры. Основные свойства осевой симметрии. Примеры симметрии в окружающем мире.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построения с помощью циркуля и линейки. Треугольник. Высота, медиана, биссектриса, их свойства.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Равнобедренный и равносторонний треугольники. Неравенство треугольника.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и признаки равнобедренного треугольника. Признаки равенства треугольников.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Свойства и признаки </w:t>
      </w:r>
      <w:proofErr w:type="gramStart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параллельных</w:t>
      </w:r>
      <w:proofErr w:type="gramEnd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прямых. Сумма углов треугольника. Внешние углы треугольника.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420E05" w:rsidRPr="000D150E" w:rsidRDefault="00420E05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D1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8 класс. «Геометрия»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Четырёхугольники. Параллелограмм,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 удвоения медианы. Центральная симметрия. Теорема Фалеса и теорема о пропорциональных отрезках.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Средние линии треугольника и трапеции. Центр масс треугольника.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 площадей геометрических фигур. Формулы для площади треугольника, параллелограмма, ромба и трапеции. Отношение площадей подобных фигур.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Вычисление площадей треугольников и многоугольников на клетчатой бумаге.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 Пифагора. Применение теоремы Пифагора при решении практических задач.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30°, 45° и 60°.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Вписанные и центральные углы, угол между касательной и хордой. Углы между 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D1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9 класс. «Геометрия»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Синус, косинус, тангенс углов от 0 до 180°. Основное тригонометрическое тождество. Формулы приведения.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Преобразование подобия. Подобие соответственных элементов.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 о произведении отрезков хорд, теоремы о произведении отрезков секущих, теорема о квадрате касательной.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Вектор, длина (модуль) вектора, </w:t>
      </w:r>
      <w:proofErr w:type="spellStart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сонаправленные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векторы, противоположно направленные векторы, </w:t>
      </w:r>
      <w:proofErr w:type="spellStart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коллинеарность</w:t>
      </w:r>
      <w:proofErr w:type="spellEnd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векторов, равенство векторов, операции над векторами.</w:t>
      </w:r>
      <w:proofErr w:type="gramEnd"/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Разложение вектора по двум неколлинеарным векторам. Координаты вектора. Скалярное произведение векторов, применение для нахождения длин и углов.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50451E" w:rsidRPr="000D150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50451E" w:rsidRDefault="0050451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D15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0D150E" w:rsidRPr="000D150E" w:rsidRDefault="000D150E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011E" w:rsidRPr="000D150E" w:rsidRDefault="00D3011E" w:rsidP="000D150E">
      <w:pPr>
        <w:pStyle w:val="1"/>
        <w:pBdr>
          <w:bottom w:val="single" w:sz="6" w:space="5" w:color="000000"/>
        </w:pBdr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ПЛАНИРУЕМЫЕ ОБРАЗОВАТЕЛЬНЫЕ РЕЗУЛЬТАТЫ </w:t>
      </w:r>
      <w:r w:rsidR="000D150E">
        <w:rPr>
          <w:rFonts w:ascii="Times New Roman" w:hAnsi="Times New Roman" w:cs="Times New Roman"/>
          <w:caps/>
          <w:color w:val="000000"/>
          <w:sz w:val="24"/>
          <w:szCs w:val="24"/>
        </w:rPr>
        <w:t>5-9 классы</w:t>
      </w:r>
    </w:p>
    <w:p w:rsidR="000D150E" w:rsidRDefault="000D150E" w:rsidP="000D150E">
      <w:pPr>
        <w:pStyle w:val="2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p w:rsidR="00D3011E" w:rsidRPr="000D150E" w:rsidRDefault="00D3011E" w:rsidP="000D150E">
      <w:pPr>
        <w:pStyle w:val="2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ЛИЧНОСТНЫЕ РЕЗУЛЬТАТЫ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Личностные результаты освоения программы учебного предмета «Математика» характеризуются: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Патриотическое воспитание: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Гражданское и духовно-нравственное воспитание: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Трудовое воспитание: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</w:t>
      </w:r>
      <w:r w:rsidRPr="000D150E">
        <w:rPr>
          <w:color w:val="000000"/>
        </w:rPr>
        <w:lastRenderedPageBreak/>
        <w:t>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Эстетическое воспитание</w:t>
      </w:r>
      <w:r w:rsidRPr="000D150E">
        <w:rPr>
          <w:color w:val="000000"/>
        </w:rPr>
        <w:t>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Ценности научного познания: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Физическое воспитание, формирование культуры здоровья и эмоционального благополучия: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</w:t>
      </w:r>
      <w:proofErr w:type="spellStart"/>
      <w:r w:rsidRPr="000D150E">
        <w:rPr>
          <w:color w:val="000000"/>
        </w:rPr>
        <w:t>сформированностью</w:t>
      </w:r>
      <w:proofErr w:type="spellEnd"/>
      <w:r w:rsidRPr="000D150E">
        <w:rPr>
          <w:color w:val="000000"/>
        </w:rPr>
        <w:t xml:space="preserve"> навыка рефлексии, признанием своего права на ошибку и такого же права другого человека.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Экологическое воспитание: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 xml:space="preserve">Личностные результаты, обеспечивающие адаптацию </w:t>
      </w:r>
      <w:proofErr w:type="gramStart"/>
      <w:r w:rsidRPr="000D150E">
        <w:rPr>
          <w:b/>
          <w:bCs/>
          <w:color w:val="000000"/>
        </w:rPr>
        <w:t>обучающегося</w:t>
      </w:r>
      <w:proofErr w:type="gramEnd"/>
      <w:r w:rsidRPr="000D150E">
        <w:rPr>
          <w:b/>
          <w:bCs/>
          <w:color w:val="000000"/>
        </w:rPr>
        <w:t xml:space="preserve"> к изменяющимся условиям социальной и природной среды: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3011E" w:rsidRPr="000D150E" w:rsidRDefault="00D3011E" w:rsidP="000D150E">
      <w:pPr>
        <w:pStyle w:val="2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lastRenderedPageBreak/>
        <w:t>МЕТАПРЕДМЕТНЫЕ РЕЗУЛЬТАТЫ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spellStart"/>
      <w:r w:rsidRPr="000D150E">
        <w:rPr>
          <w:color w:val="000000"/>
        </w:rPr>
        <w:t>Метапредметные</w:t>
      </w:r>
      <w:proofErr w:type="spellEnd"/>
      <w:r w:rsidRPr="000D150E">
        <w:rPr>
          <w:color w:val="000000"/>
        </w:rPr>
        <w:t xml:space="preserve"> результаты освоения программы учебного предмета «Математик</w:t>
      </w:r>
      <w:r w:rsidR="000D150E">
        <w:rPr>
          <w:color w:val="000000"/>
        </w:rPr>
        <w:t>а» характеризуются </w:t>
      </w:r>
      <w:r w:rsidRPr="000D150E">
        <w:rPr>
          <w:color w:val="000000"/>
        </w:rPr>
        <w:t>овладением </w:t>
      </w:r>
      <w:r w:rsidRPr="000D150E">
        <w:rPr>
          <w:i/>
          <w:iCs/>
          <w:color w:val="000000"/>
        </w:rPr>
        <w:t>универсальными </w:t>
      </w:r>
      <w:r w:rsidRPr="000D150E">
        <w:rPr>
          <w:b/>
          <w:bCs/>
          <w:i/>
          <w:iCs/>
          <w:color w:val="000000"/>
        </w:rPr>
        <w:t>познавательными </w:t>
      </w:r>
      <w:r w:rsidRPr="000D150E">
        <w:rPr>
          <w:i/>
          <w:iCs/>
          <w:color w:val="000000"/>
        </w:rPr>
        <w:t>действиями, универсальными </w:t>
      </w:r>
      <w:r w:rsidRPr="000D150E">
        <w:rPr>
          <w:b/>
          <w:bCs/>
          <w:i/>
          <w:iCs/>
          <w:color w:val="000000"/>
        </w:rPr>
        <w:t>коммуникативными </w:t>
      </w:r>
      <w:r w:rsidRPr="000D150E">
        <w:rPr>
          <w:i/>
          <w:iCs/>
          <w:color w:val="000000"/>
        </w:rPr>
        <w:t>действиями и универсальными </w:t>
      </w:r>
      <w:r w:rsidRPr="000D150E">
        <w:rPr>
          <w:b/>
          <w:bCs/>
          <w:i/>
          <w:iCs/>
          <w:color w:val="000000"/>
        </w:rPr>
        <w:t>регулятивными </w:t>
      </w:r>
      <w:r w:rsidRPr="000D150E">
        <w:rPr>
          <w:i/>
          <w:iCs/>
          <w:color w:val="000000"/>
        </w:rPr>
        <w:t>действиями.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i/>
          <w:iCs/>
          <w:color w:val="000000"/>
        </w:rPr>
        <w:t>1) Универсальные </w:t>
      </w:r>
      <w:r w:rsidRPr="000D150E">
        <w:rPr>
          <w:b/>
          <w:bCs/>
          <w:i/>
          <w:iCs/>
          <w:color w:val="000000"/>
        </w:rPr>
        <w:t>познавательные </w:t>
      </w:r>
      <w:r w:rsidRPr="000D150E">
        <w:rPr>
          <w:i/>
          <w:iCs/>
          <w:color w:val="000000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Базовые логические действия: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понятиями; 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 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общие; 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условные; выявлять математические закономерности, взаимосвязи и противоречия в фактах, данных, наблюдениях и утверждениях; 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предлагать критерии для выявления закономерностей и противоречий; 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 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контрпримеры</w:t>
      </w:r>
      <w:proofErr w:type="spellEnd"/>
      <w:r w:rsidRPr="000D150E">
        <w:rPr>
          <w:rFonts w:ascii="Times New Roman" w:hAnsi="Times New Roman" w:cs="Times New Roman"/>
          <w:color w:val="000000"/>
          <w:sz w:val="24"/>
          <w:szCs w:val="24"/>
        </w:rPr>
        <w:t>; </w:t>
      </w:r>
    </w:p>
    <w:p w:rsidR="00D3011E" w:rsidRPr="000D150E" w:rsidRDefault="00D3011E" w:rsidP="000D150E">
      <w:pPr>
        <w:numPr>
          <w:ilvl w:val="0"/>
          <w:numId w:val="2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Базовые исследовательские действия:</w:t>
      </w:r>
    </w:p>
    <w:p w:rsidR="00D3011E" w:rsidRPr="000D150E" w:rsidRDefault="00D3011E" w:rsidP="000D150E">
      <w:pPr>
        <w:numPr>
          <w:ilvl w:val="0"/>
          <w:numId w:val="3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использовать вопросы как исследовательский инструмент познания; </w:t>
      </w:r>
    </w:p>
    <w:p w:rsidR="00D3011E" w:rsidRPr="000D150E" w:rsidRDefault="00D3011E" w:rsidP="000D150E">
      <w:pPr>
        <w:numPr>
          <w:ilvl w:val="0"/>
          <w:numId w:val="3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формулировать вопросы, фиксирующие противоречие, проблему, самостоятельно устанавливать искомое и данное, формировать гипотезу, </w:t>
      </w:r>
    </w:p>
    <w:p w:rsidR="00D3011E" w:rsidRPr="000D150E" w:rsidRDefault="00D3011E" w:rsidP="000D150E">
      <w:pPr>
        <w:numPr>
          <w:ilvl w:val="0"/>
          <w:numId w:val="3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аргументировать свою позицию, мнение;</w:t>
      </w:r>
    </w:p>
    <w:p w:rsidR="00D3011E" w:rsidRPr="000D150E" w:rsidRDefault="00D3011E" w:rsidP="000D150E">
      <w:pPr>
        <w:numPr>
          <w:ilvl w:val="0"/>
          <w:numId w:val="3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 </w:t>
      </w:r>
    </w:p>
    <w:p w:rsidR="00D3011E" w:rsidRPr="000D150E" w:rsidRDefault="00D3011E" w:rsidP="000D150E">
      <w:pPr>
        <w:numPr>
          <w:ilvl w:val="0"/>
          <w:numId w:val="3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</w:t>
      </w:r>
      <w:r w:rsidRPr="000D150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Работа с информацией:</w:t>
      </w:r>
    </w:p>
    <w:p w:rsidR="00D3011E" w:rsidRPr="000D150E" w:rsidRDefault="00D3011E" w:rsidP="000D150E">
      <w:pPr>
        <w:numPr>
          <w:ilvl w:val="0"/>
          <w:numId w:val="4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 </w:t>
      </w:r>
    </w:p>
    <w:p w:rsidR="00D3011E" w:rsidRPr="000D150E" w:rsidRDefault="00D3011E" w:rsidP="000D150E">
      <w:pPr>
        <w:numPr>
          <w:ilvl w:val="0"/>
          <w:numId w:val="4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 </w:t>
      </w:r>
    </w:p>
    <w:p w:rsidR="00D3011E" w:rsidRPr="000D150E" w:rsidRDefault="00D3011E" w:rsidP="000D150E">
      <w:pPr>
        <w:numPr>
          <w:ilvl w:val="0"/>
          <w:numId w:val="4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 </w:t>
      </w:r>
    </w:p>
    <w:p w:rsidR="00D3011E" w:rsidRPr="000D150E" w:rsidRDefault="00D3011E" w:rsidP="000D150E">
      <w:pPr>
        <w:numPr>
          <w:ilvl w:val="0"/>
          <w:numId w:val="4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i/>
          <w:iCs/>
          <w:color w:val="000000"/>
        </w:rPr>
        <w:t>2)  Универсальные </w:t>
      </w:r>
      <w:r w:rsidRPr="000D150E">
        <w:rPr>
          <w:b/>
          <w:bCs/>
          <w:i/>
          <w:iCs/>
          <w:color w:val="000000"/>
        </w:rPr>
        <w:t>коммуникативные </w:t>
      </w:r>
      <w:r w:rsidRPr="000D150E">
        <w:rPr>
          <w:i/>
          <w:iCs/>
          <w:color w:val="000000"/>
        </w:rPr>
        <w:t xml:space="preserve">действия обеспечивают </w:t>
      </w:r>
      <w:proofErr w:type="spellStart"/>
      <w:r w:rsidRPr="000D150E">
        <w:rPr>
          <w:i/>
          <w:iCs/>
          <w:color w:val="000000"/>
        </w:rPr>
        <w:t>сформированность</w:t>
      </w:r>
      <w:proofErr w:type="spellEnd"/>
      <w:r w:rsidRPr="000D150E">
        <w:rPr>
          <w:i/>
          <w:iCs/>
          <w:color w:val="000000"/>
        </w:rPr>
        <w:t xml:space="preserve"> социальных навыков обучающихся.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Общение:</w:t>
      </w:r>
    </w:p>
    <w:p w:rsidR="00D3011E" w:rsidRPr="000D150E" w:rsidRDefault="00D3011E" w:rsidP="000D150E">
      <w:pPr>
        <w:numPr>
          <w:ilvl w:val="0"/>
          <w:numId w:val="5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общения; </w:t>
      </w:r>
    </w:p>
    <w:p w:rsidR="00D3011E" w:rsidRPr="000D150E" w:rsidRDefault="00D3011E" w:rsidP="000D150E">
      <w:pPr>
        <w:numPr>
          <w:ilvl w:val="0"/>
          <w:numId w:val="5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 </w:t>
      </w:r>
    </w:p>
    <w:p w:rsidR="00D3011E" w:rsidRPr="000D150E" w:rsidRDefault="00D3011E" w:rsidP="000D150E">
      <w:pPr>
        <w:numPr>
          <w:ilvl w:val="0"/>
          <w:numId w:val="5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 </w:t>
      </w:r>
    </w:p>
    <w:p w:rsidR="00D3011E" w:rsidRPr="000D150E" w:rsidRDefault="00D3011E" w:rsidP="000D150E">
      <w:pPr>
        <w:numPr>
          <w:ilvl w:val="0"/>
          <w:numId w:val="5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 корректной форме формулировать разногласия, свои возражения; </w:t>
      </w:r>
    </w:p>
    <w:p w:rsidR="00D3011E" w:rsidRPr="000D150E" w:rsidRDefault="00D3011E" w:rsidP="000D150E">
      <w:pPr>
        <w:numPr>
          <w:ilvl w:val="0"/>
          <w:numId w:val="5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проекта; </w:t>
      </w:r>
    </w:p>
    <w:p w:rsidR="00D3011E" w:rsidRPr="000D150E" w:rsidRDefault="00D3011E" w:rsidP="000D150E">
      <w:pPr>
        <w:numPr>
          <w:ilvl w:val="0"/>
          <w:numId w:val="5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самостоятельно выбирать формат выступления с учётом задач презентации и особенностей аудитории.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Сотрудничество:</w:t>
      </w:r>
    </w:p>
    <w:p w:rsidR="00D3011E" w:rsidRPr="000D150E" w:rsidRDefault="00D3011E" w:rsidP="000D150E">
      <w:pPr>
        <w:numPr>
          <w:ilvl w:val="0"/>
          <w:numId w:val="6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понимать и использовать преимущества командной и индивидуальной работы при решении учебных математических задач; </w:t>
      </w:r>
    </w:p>
    <w:p w:rsidR="00D3011E" w:rsidRPr="000D150E" w:rsidRDefault="00D3011E" w:rsidP="000D150E">
      <w:pPr>
        <w:numPr>
          <w:ilvl w:val="0"/>
          <w:numId w:val="6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 </w:t>
      </w:r>
    </w:p>
    <w:p w:rsidR="00D3011E" w:rsidRPr="000D150E" w:rsidRDefault="00D3011E" w:rsidP="000D150E">
      <w:pPr>
        <w:numPr>
          <w:ilvl w:val="0"/>
          <w:numId w:val="6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обобщать мнения </w:t>
      </w:r>
      <w:proofErr w:type="gram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нескольких</w:t>
      </w:r>
      <w:proofErr w:type="gramEnd"/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 людей; участвовать в групповых формах работы (обсуждения, обмен мнениями, мозговые штурмы и др.); </w:t>
      </w:r>
    </w:p>
    <w:p w:rsidR="00D3011E" w:rsidRPr="000D150E" w:rsidRDefault="00D3011E" w:rsidP="000D150E">
      <w:pPr>
        <w:numPr>
          <w:ilvl w:val="0"/>
          <w:numId w:val="6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выполнять свою часть работы и координировать свои действия с другими членами команды; </w:t>
      </w:r>
    </w:p>
    <w:p w:rsidR="00D3011E" w:rsidRPr="000D150E" w:rsidRDefault="00D3011E" w:rsidP="000D150E">
      <w:pPr>
        <w:numPr>
          <w:ilvl w:val="0"/>
          <w:numId w:val="6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оценивать качество своего вклада в общий продукт по критериям, сформулированным участниками взаимодействия.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i/>
          <w:iCs/>
          <w:color w:val="000000"/>
        </w:rPr>
        <w:lastRenderedPageBreak/>
        <w:t>3)  Универсальные </w:t>
      </w:r>
      <w:r w:rsidRPr="000D150E">
        <w:rPr>
          <w:b/>
          <w:bCs/>
          <w:i/>
          <w:iCs/>
          <w:color w:val="000000"/>
        </w:rPr>
        <w:t>регулятивные </w:t>
      </w:r>
      <w:r w:rsidRPr="000D150E">
        <w:rPr>
          <w:i/>
          <w:iCs/>
          <w:color w:val="000000"/>
        </w:rPr>
        <w:t>действия обеспечивают формирование смысловых установок и жизненных навыков личности.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Самоорганизация:</w:t>
      </w:r>
    </w:p>
    <w:p w:rsidR="00D3011E" w:rsidRPr="000D150E" w:rsidRDefault="00D3011E" w:rsidP="000D150E">
      <w:pPr>
        <w:numPr>
          <w:ilvl w:val="0"/>
          <w:numId w:val="7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Самоконтроль:</w:t>
      </w:r>
    </w:p>
    <w:p w:rsidR="00D3011E" w:rsidRPr="000D150E" w:rsidRDefault="00D3011E" w:rsidP="000D150E">
      <w:pPr>
        <w:numPr>
          <w:ilvl w:val="0"/>
          <w:numId w:val="8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 </w:t>
      </w:r>
    </w:p>
    <w:p w:rsidR="00D3011E" w:rsidRPr="000D150E" w:rsidRDefault="00D3011E" w:rsidP="000D150E">
      <w:pPr>
        <w:numPr>
          <w:ilvl w:val="0"/>
          <w:numId w:val="8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3011E" w:rsidRPr="000D150E" w:rsidRDefault="00D3011E" w:rsidP="000D150E">
      <w:pPr>
        <w:numPr>
          <w:ilvl w:val="0"/>
          <w:numId w:val="8"/>
        </w:numPr>
        <w:shd w:val="clear" w:color="auto" w:fill="FFFFFF"/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недостижения</w:t>
      </w:r>
      <w:proofErr w:type="spellEnd"/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D3011E" w:rsidRPr="000D150E" w:rsidRDefault="00D3011E" w:rsidP="000D150E">
      <w:pPr>
        <w:pStyle w:val="2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ПРЕДМЕТНЫЕ РЕЗУЛЬТАТЫ</w:t>
      </w:r>
      <w:r w:rsidR="000D150E">
        <w:rPr>
          <w:rFonts w:ascii="Times New Roman" w:hAnsi="Times New Roman" w:cs="Times New Roman"/>
          <w:caps/>
          <w:color w:val="000000"/>
          <w:sz w:val="24"/>
          <w:szCs w:val="24"/>
        </w:rPr>
        <w:t>. Математика 5 класс.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0D150E">
        <w:rPr>
          <w:color w:val="000000"/>
        </w:rPr>
        <w:t>на</w:t>
      </w:r>
      <w:proofErr w:type="gramEnd"/>
      <w:r w:rsidRPr="000D150E">
        <w:rPr>
          <w:color w:val="000000"/>
        </w:rPr>
        <w:t xml:space="preserve"> координатной (числовой) прямой.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арифметические действия с натуральными числами, с обыкновенными дробями в простейших случаях.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проверку, прикидку результата вычислений.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Округлять натуральные числа.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Использовать краткие записи, схемы, таблицы, обозначения при решении задач.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0D150E">
        <w:rPr>
          <w:color w:val="000000"/>
        </w:rPr>
        <w:t>и-</w:t>
      </w:r>
      <w:proofErr w:type="gramEnd"/>
      <w:r w:rsidRPr="000D150E">
        <w:rPr>
          <w:color w:val="000000"/>
        </w:rPr>
        <w:t xml:space="preserve"> чины через другие.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lastRenderedPageBreak/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3011E" w:rsidRPr="000D150E" w:rsidRDefault="00D3011E" w:rsidP="000D150E">
      <w:pPr>
        <w:pStyle w:val="3"/>
        <w:shd w:val="clear" w:color="auto" w:fill="FFFFFF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Приводить примеры объектов окружающего мира, имеющих форму изученных геометрических фигур.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D3011E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Вычислять объём куба, параллелепипеда по заданным измерениям, пользоваться единицами измерения объёма.</w:t>
      </w:r>
    </w:p>
    <w:p w:rsidR="00DD4EA4" w:rsidRPr="000D150E" w:rsidRDefault="00D3011E" w:rsidP="000D150E">
      <w:pPr>
        <w:pStyle w:val="afa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несложные задачи на измерение геометрических ве</w:t>
      </w:r>
      <w:r w:rsidR="000D150E">
        <w:rPr>
          <w:color w:val="000000"/>
        </w:rPr>
        <w:t>личин в практических ситуациях.</w:t>
      </w:r>
    </w:p>
    <w:p w:rsidR="0050451E" w:rsidRPr="000D150E" w:rsidRDefault="0050451E" w:rsidP="000D150E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ПРЕДМЕТНЫЕ РЕЗУЛЬТАТЫ</w:t>
      </w:r>
      <w:r w:rsidR="000D150E">
        <w:rPr>
          <w:rFonts w:ascii="Times New Roman" w:hAnsi="Times New Roman" w:cs="Times New Roman"/>
          <w:caps/>
          <w:color w:val="000000"/>
          <w:sz w:val="24"/>
          <w:szCs w:val="24"/>
        </w:rPr>
        <w:t>. математика 6 класс.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Предметные результаты освоения рабочей программы по математике представлены в курсе «Математика» 6 класс. Развитие логических представлений и навыков логического мышления осуществляется на протяжении всех лет обучения в основной школе.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Освоение учебного курса «Математика» в 6 класс основной школы должно обеспечивать достижение следующих предметных образовательных результатов: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b/>
          <w:bCs/>
          <w:color w:val="000000"/>
        </w:rPr>
        <w:t>Числа и вычисления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Знать и понимать термины, связанные с различными видами чисел и способами их записи, переходить (если это возможно) от одной формы записи числа к другой. Сравнивать и упорядочивать целые числа, обыкновенные и десятичные дроби, сравнивать числа одного и разных знаков. Выполнять, сочетая устные и письменные приёмы, арифметические действия с </w:t>
      </w:r>
      <w:r w:rsidRPr="000D150E">
        <w:rPr>
          <w:color w:val="000000"/>
        </w:rPr>
        <w:lastRenderedPageBreak/>
        <w:t xml:space="preserve">натуральными и целыми числами, обыкновенными и десятичными дробями, положительными и отрицательными числами. 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 </w:t>
      </w:r>
      <w:proofErr w:type="gramStart"/>
      <w:r w:rsidRPr="000D150E">
        <w:rPr>
          <w:color w:val="000000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  <w:proofErr w:type="gramEnd"/>
      <w:r w:rsidRPr="000D150E">
        <w:rPr>
          <w:color w:val="000000"/>
        </w:rPr>
        <w:t xml:space="preserve"> Соотносить точки в прямоугольной системе координат с координатами этой точки. Округлять целые числа и десятичные дроби, находить приближения чисел.</w:t>
      </w:r>
    </w:p>
    <w:p w:rsidR="0050451E" w:rsidRPr="000D150E" w:rsidRDefault="0050451E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Числовые и буквенные выражения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 Пользоваться признаками делимости, раскладывать натуральные числа на простые множители. Пользоваться масштабом, составлять пропорции и отношения. 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 Находить неизвестный компонент равенства.</w:t>
      </w:r>
    </w:p>
    <w:p w:rsidR="0050451E" w:rsidRPr="000D150E" w:rsidRDefault="0050451E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Решение текстовых задач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Решать многошаговые текстовые задачи арифметическим способом. Решать задачи, связанные с отношением, пропорциональностью величин, процентами; решать три основные задачи на дроби и проценты. </w:t>
      </w:r>
      <w:proofErr w:type="gramStart"/>
      <w:r w:rsidRPr="000D150E">
        <w:rPr>
          <w:color w:val="000000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  <w:proofErr w:type="gramEnd"/>
      <w:r w:rsidRPr="000D150E">
        <w:rPr>
          <w:color w:val="000000"/>
        </w:rPr>
        <w:t xml:space="preserve"> Составлять буквенные выражения по условию задачи. 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 Представлять информацию с помощью таблиц, линейной и столбчатой диаграмм.</w:t>
      </w:r>
    </w:p>
    <w:p w:rsidR="0050451E" w:rsidRPr="000D150E" w:rsidRDefault="0050451E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Наглядная геометрия</w:t>
      </w:r>
    </w:p>
    <w:p w:rsidR="0050451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 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 Пользоваться геометрическими понятиями: равенство фигур, симметрия; использовать терминологию, связанную с симметрией: ось симметрии, центр симметрии. 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 Вычислять длину ломаной, периметр многоугольника, пользоваться единицами измерения длины, выражать одни единицы измерения длины через другие. </w:t>
      </w:r>
      <w:proofErr w:type="gramStart"/>
      <w:r w:rsidRPr="000D150E">
        <w:rPr>
          <w:color w:val="000000"/>
        </w:rPr>
        <w:t xml:space="preserve">Находить, используя чертёжные инструменты, расстояния: между двумя точками, от точки до </w:t>
      </w:r>
      <w:r w:rsidRPr="000D150E">
        <w:rPr>
          <w:color w:val="000000"/>
        </w:rPr>
        <w:lastRenderedPageBreak/>
        <w:t>прямой, длину пути на квадратной сетке.</w:t>
      </w:r>
      <w:proofErr w:type="gramEnd"/>
      <w:r w:rsidRPr="000D150E">
        <w:rPr>
          <w:color w:val="000000"/>
        </w:rPr>
        <w:t xml:space="preserve"> 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 </w:t>
      </w:r>
      <w:proofErr w:type="gramStart"/>
      <w:r w:rsidRPr="000D150E">
        <w:rPr>
          <w:color w:val="000000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  <w:r w:rsidRPr="000D150E">
        <w:rPr>
          <w:color w:val="000000"/>
        </w:rPr>
        <w:t xml:space="preserve"> Изображать на клетчатой бумаге прямоугольный параллелепипед. 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другие. Решать несложные задачи на нахождение геометрических величин в практических ситуациях.</w:t>
      </w:r>
    </w:p>
    <w:p w:rsidR="00A01E78" w:rsidRPr="000D150E" w:rsidRDefault="00A01E78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</w:p>
    <w:p w:rsidR="0050451E" w:rsidRPr="000D150E" w:rsidRDefault="00A01E78" w:rsidP="000D150E">
      <w:pPr>
        <w:pStyle w:val="1"/>
        <w:pBdr>
          <w:bottom w:val="single" w:sz="6" w:space="5" w:color="000000"/>
        </w:pBdr>
        <w:spacing w:before="0" w:after="0" w:line="360" w:lineRule="auto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ПРЕДМЕТНЫЕ РЕЗУЛЬТАТЫ. Алгебра 7 класс.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Освоение учебного курса «Алгебра» 7 класс должно обеспечивать достижение следующих предметных образовательных результатов:</w:t>
      </w:r>
    </w:p>
    <w:p w:rsidR="0050451E" w:rsidRPr="000D150E" w:rsidRDefault="0050451E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Находить значения числовых выражений;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Сравнивать и упорядочивать рациональные числа.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Округлять числа.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прикидку и оценку результата вычислений, оценку значений числовых выражений.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действия со степенями с натуральными показателями.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Применять признаки делимости, разложение на множители натуральных чисел.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практико-ориентированные задачи, связанные с отношением величин, пропорциональностью величин, процентами; интерпретировать результаты решения задач с учётом ограничений, связанных со свойствами рассматриваемых объектов.</w:t>
      </w:r>
    </w:p>
    <w:p w:rsidR="0050451E" w:rsidRPr="000D150E" w:rsidRDefault="0050451E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Находить значения буквенных выражений при заданных значениях переменных.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lastRenderedPageBreak/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Использовать свойства степеней с натуральными показателями для преобразования выражений.</w:t>
      </w:r>
    </w:p>
    <w:p w:rsidR="0050451E" w:rsidRPr="000D150E" w:rsidRDefault="0050451E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0D150E">
        <w:rPr>
          <w:color w:val="000000"/>
        </w:rPr>
        <w:t>к</w:t>
      </w:r>
      <w:proofErr w:type="gramEnd"/>
      <w:r w:rsidRPr="000D150E">
        <w:rPr>
          <w:color w:val="000000"/>
        </w:rPr>
        <w:t xml:space="preserve"> равносильному ему. Проверять, является ли число корнем уравнения.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Применять графические методы при решении линейных уравнений и их систем.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Подбирать примеры пар чисел, являющихся решением линейного уравнения с двумя переменными.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Строить в координатной плоскости график линейного уравнения с двумя переменными; пользуясь графиком, приводить примеры решения уравнения.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системы двух линейных уравнений с двумя переменными, в том числе графически.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50451E" w:rsidRPr="000D150E" w:rsidRDefault="0050451E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Координаты и графики. Функции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Изображать на координатной прямой точки, соответствующие заданным координатам, лучи, отрезки, интервалы; за писывать числовые промежутки на алгебраическом языке.</w:t>
      </w:r>
      <w:proofErr w:type="gramEnd"/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Отмечать в координатной плоскости точки по заданным </w:t>
      </w:r>
      <w:proofErr w:type="gramStart"/>
      <w:r w:rsidRPr="000D150E">
        <w:rPr>
          <w:color w:val="000000"/>
        </w:rPr>
        <w:t>ко</w:t>
      </w:r>
      <w:proofErr w:type="gramEnd"/>
      <w:r w:rsidRPr="000D150E">
        <w:rPr>
          <w:color w:val="000000"/>
        </w:rPr>
        <w:t xml:space="preserve"> ординатам; строить графики линейных функций. Строить график функции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>= I </w:t>
      </w:r>
      <w:r w:rsidRPr="000D150E">
        <w:rPr>
          <w:i/>
          <w:iCs/>
          <w:color w:val="000000"/>
        </w:rPr>
        <w:t>х </w:t>
      </w:r>
      <w:r w:rsidRPr="000D150E">
        <w:rPr>
          <w:color w:val="000000"/>
        </w:rPr>
        <w:t>I.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Описывать с помощью функций известные зависимости между величинами: скорость, время, расстояние; цена, количество, стоимость; производительность, время, объём работы.</w:t>
      </w:r>
      <w:proofErr w:type="gramEnd"/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Находить значение функции по значению её аргумента.</w:t>
      </w:r>
    </w:p>
    <w:p w:rsidR="0050451E" w:rsidRPr="000D150E" w:rsidRDefault="0050451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Понимать графический способ представления и анализа </w:t>
      </w:r>
      <w:proofErr w:type="spellStart"/>
      <w:r w:rsidRPr="000D150E">
        <w:rPr>
          <w:color w:val="000000"/>
        </w:rPr>
        <w:t>информации</w:t>
      </w:r>
      <w:proofErr w:type="gramStart"/>
      <w:r w:rsidRPr="000D150E">
        <w:rPr>
          <w:color w:val="000000"/>
        </w:rPr>
        <w:t>;и</w:t>
      </w:r>
      <w:proofErr w:type="gramEnd"/>
      <w:r w:rsidRPr="000D150E">
        <w:rPr>
          <w:color w:val="000000"/>
        </w:rPr>
        <w:t>звлекать</w:t>
      </w:r>
      <w:proofErr w:type="spellEnd"/>
      <w:r w:rsidRPr="000D150E">
        <w:rPr>
          <w:color w:val="000000"/>
        </w:rPr>
        <w:t xml:space="preserve"> и интерпретировать информацию из графиков реа</w:t>
      </w:r>
      <w:r w:rsidR="000D150E">
        <w:rPr>
          <w:color w:val="000000"/>
        </w:rPr>
        <w:t>льных процессов и зависимостей.</w:t>
      </w:r>
    </w:p>
    <w:p w:rsidR="00A01E78" w:rsidRDefault="00A01E78" w:rsidP="000D150E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</w:p>
    <w:p w:rsidR="00DD4EA4" w:rsidRPr="000D150E" w:rsidRDefault="00DD4EA4" w:rsidP="000D150E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ПРЕДМЕТНЫЕ РЕЗУЛЬТАТЫ</w:t>
      </w:r>
      <w:r w:rsidR="00A01E78">
        <w:rPr>
          <w:rFonts w:ascii="Times New Roman" w:hAnsi="Times New Roman" w:cs="Times New Roman"/>
          <w:caps/>
          <w:color w:val="000000"/>
          <w:sz w:val="24"/>
          <w:szCs w:val="24"/>
        </w:rPr>
        <w:t>. Алгебра 8 класс.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Освоение учебного курса «Алгебра» 8 класс должно обеспечивать достижение следующих предметных образовательных результатов:</w:t>
      </w:r>
    </w:p>
    <w:p w:rsidR="00DD4EA4" w:rsidRPr="000D150E" w:rsidRDefault="00DD4EA4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Использовать начальные представления о множестве действительных чисел для сравнения, округления и  вычислений; изображать действительные числа точками </w:t>
      </w:r>
      <w:proofErr w:type="gramStart"/>
      <w:r w:rsidRPr="000D150E">
        <w:rPr>
          <w:color w:val="000000"/>
        </w:rPr>
        <w:t>на</w:t>
      </w:r>
      <w:proofErr w:type="gramEnd"/>
      <w:r w:rsidRPr="000D150E">
        <w:rPr>
          <w:color w:val="000000"/>
        </w:rPr>
        <w:t xml:space="preserve"> координатной прямой.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Применять понятие арифметического квадратного корня; н</w:t>
      </w:r>
      <w:proofErr w:type="gramStart"/>
      <w:r w:rsidRPr="000D150E">
        <w:rPr>
          <w:color w:val="000000"/>
        </w:rPr>
        <w:t>а-</w:t>
      </w:r>
      <w:proofErr w:type="gramEnd"/>
      <w:r w:rsidRPr="000D150E">
        <w:rPr>
          <w:color w:val="000000"/>
        </w:rPr>
        <w:t xml:space="preserve"> ходить квадратные корни, используя при необходимости калькулятор; выполнять преобразования выражений, содержащих квадратные корни, используя свойства корней.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DD4EA4" w:rsidRPr="000D150E" w:rsidRDefault="00DD4EA4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Алгебраические выражения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Применять понятие степени с целым показателем,  выполнять преобразования выражений, содержащих степени с целым показателем.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Раскладывать квадратный трёхчлен на множители.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DD4EA4" w:rsidRPr="000D150E" w:rsidRDefault="00DD4EA4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  неравенства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Переходить от словесной формулировки задачи к её алгебраической модели с помощью составления уравнения или с</w:t>
      </w:r>
      <w:proofErr w:type="gramStart"/>
      <w:r w:rsidRPr="000D150E">
        <w:rPr>
          <w:color w:val="000000"/>
        </w:rPr>
        <w:t>и-</w:t>
      </w:r>
      <w:proofErr w:type="gramEnd"/>
      <w:r w:rsidRPr="000D150E">
        <w:rPr>
          <w:color w:val="000000"/>
        </w:rPr>
        <w:t xml:space="preserve"> </w:t>
      </w:r>
      <w:proofErr w:type="spellStart"/>
      <w:r w:rsidRPr="000D150E">
        <w:rPr>
          <w:color w:val="000000"/>
        </w:rPr>
        <w:t>стемы</w:t>
      </w:r>
      <w:proofErr w:type="spellEnd"/>
      <w:r w:rsidRPr="000D150E">
        <w:rPr>
          <w:color w:val="000000"/>
        </w:rPr>
        <w:t xml:space="preserve"> уравнений, интерпретировать в соответствии с контекстом задачи полученный результат.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Применять свойства числовых неравен</w:t>
      </w:r>
      <w:proofErr w:type="gramStart"/>
      <w:r w:rsidRPr="000D150E">
        <w:rPr>
          <w:color w:val="000000"/>
        </w:rPr>
        <w:t>ств дл</w:t>
      </w:r>
      <w:proofErr w:type="gramEnd"/>
      <w:r w:rsidRPr="000D150E">
        <w:rPr>
          <w:color w:val="000000"/>
        </w:rPr>
        <w:t>я сравнения, оценки; решать линейные неравенства с одной переменной и их системы; давать графическую иллюстрацию множества решений неравенства, системы неравенств.</w:t>
      </w:r>
    </w:p>
    <w:p w:rsidR="00DD4EA4" w:rsidRPr="000D150E" w:rsidRDefault="00DD4EA4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Понимать и использовать функциональные понятия и язык (термины, символические обозначения); определять значение функции по значению аргумента; определять свойства функции по её графику.                                                                          </w:t>
      </w:r>
    </w:p>
    <w:p w:rsidR="00DD4EA4" w:rsidRPr="000D150E" w:rsidRDefault="00DD4EA4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Строить графики элементарных функций вида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>= k/</w:t>
      </w:r>
      <w:r w:rsidRPr="000D150E">
        <w:rPr>
          <w:i/>
          <w:iCs/>
          <w:color w:val="000000"/>
        </w:rPr>
        <w:t>x </w:t>
      </w:r>
      <w:r w:rsidRPr="000D150E">
        <w:rPr>
          <w:color w:val="000000"/>
        </w:rPr>
        <w:t>,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>= </w:t>
      </w:r>
      <w:r w:rsidRPr="000D150E">
        <w:rPr>
          <w:i/>
          <w:iCs/>
          <w:color w:val="000000"/>
        </w:rPr>
        <w:t>x</w:t>
      </w:r>
      <w:r w:rsidRPr="000D150E">
        <w:rPr>
          <w:color w:val="000000"/>
        </w:rPr>
        <w:t>²</w:t>
      </w:r>
      <w:r w:rsidRPr="000D150E">
        <w:rPr>
          <w:i/>
          <w:iCs/>
          <w:color w:val="000000"/>
        </w:rPr>
        <w:t> </w:t>
      </w:r>
      <w:r w:rsidRPr="000D150E">
        <w:rPr>
          <w:color w:val="000000"/>
        </w:rPr>
        <w:t xml:space="preserve">, y=  x³,  у=√х, y= </w:t>
      </w:r>
      <w:proofErr w:type="spellStart"/>
      <w:r w:rsidRPr="000D150E">
        <w:rPr>
          <w:color w:val="000000"/>
        </w:rPr>
        <w:t>I</w:t>
      </w:r>
      <w:proofErr w:type="gramStart"/>
      <w:r w:rsidRPr="000D150E">
        <w:rPr>
          <w:color w:val="000000"/>
        </w:rPr>
        <w:t>х</w:t>
      </w:r>
      <w:proofErr w:type="gramEnd"/>
      <w:r w:rsidRPr="000D150E">
        <w:rPr>
          <w:color w:val="000000"/>
        </w:rPr>
        <w:t>I</w:t>
      </w:r>
      <w:proofErr w:type="spellEnd"/>
      <w:r w:rsidRPr="000D150E">
        <w:rPr>
          <w:color w:val="000000"/>
        </w:rPr>
        <w:t>;  описывать  свойства  числовой  функции по её графику.</w:t>
      </w:r>
    </w:p>
    <w:p w:rsidR="00DD4EA4" w:rsidRPr="000D150E" w:rsidRDefault="00DD4EA4" w:rsidP="000D150E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11A9" w:rsidRPr="000D150E" w:rsidRDefault="008E11A9" w:rsidP="000D150E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ПРЕДМЕТНЫЕ РЕЗУЛЬТАТЫ</w:t>
      </w:r>
      <w:r w:rsidR="00A01E78">
        <w:rPr>
          <w:rFonts w:ascii="Times New Roman" w:hAnsi="Times New Roman" w:cs="Times New Roman"/>
          <w:caps/>
          <w:color w:val="000000"/>
          <w:sz w:val="24"/>
          <w:szCs w:val="24"/>
        </w:rPr>
        <w:t>. Алгебра 9 класс.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Освоение учебного курса «Алгебра» 9 класс должно обеспечивать достижение следующих предметных образовательных результатов:</w:t>
      </w:r>
    </w:p>
    <w:p w:rsidR="008E11A9" w:rsidRPr="000D150E" w:rsidRDefault="008E11A9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Числа и вычисления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Сравнивать и упорядочивать рациональные и иррациональные числа.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lastRenderedPageBreak/>
        <w:t>Находить значения степеней с целыми показателями и корней; вычислять значения числовых выражений.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Округлять действительные числа, выполнять прикидку результата вычислений, оценку числовых выражений.</w:t>
      </w:r>
    </w:p>
    <w:p w:rsidR="008E11A9" w:rsidRPr="000D150E" w:rsidRDefault="008E11A9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  неравенства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пр.).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Решать линейные неравенства, квадратные неравенства; изображать решение неравенств на числовой прямой, записывать решение с помощью символов.</w:t>
      </w:r>
      <w:proofErr w:type="gramEnd"/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proofErr w:type="gramStart"/>
      <w:r w:rsidRPr="000D150E">
        <w:rPr>
          <w:color w:val="000000"/>
        </w:rPr>
        <w:t>Решать системы линейных неравенств, системы неравенств, включающие квадратное неравенство; изображать решение системы неравенств на числовой прямой, записывать решение с помощью символов.</w:t>
      </w:r>
      <w:proofErr w:type="gramEnd"/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Использовать неравенства при решении различных задач.</w:t>
      </w:r>
    </w:p>
    <w:p w:rsidR="008E11A9" w:rsidRPr="000D150E" w:rsidRDefault="008E11A9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Функции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Распознавать функции изученных видов. Показывать схематически расположение на координатной плоскости графиков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функций вида: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>= </w:t>
      </w:r>
      <w:proofErr w:type="spellStart"/>
      <w:r w:rsidRPr="000D150E">
        <w:rPr>
          <w:i/>
          <w:iCs/>
          <w:color w:val="000000"/>
        </w:rPr>
        <w:t>kx</w:t>
      </w:r>
      <w:proofErr w:type="spellEnd"/>
      <w:r w:rsidRPr="000D150E">
        <w:rPr>
          <w:color w:val="000000"/>
        </w:rPr>
        <w:t>,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>= </w:t>
      </w:r>
      <w:proofErr w:type="spellStart"/>
      <w:r w:rsidRPr="000D150E">
        <w:rPr>
          <w:i/>
          <w:iCs/>
          <w:color w:val="000000"/>
        </w:rPr>
        <w:t>kx</w:t>
      </w:r>
      <w:proofErr w:type="spellEnd"/>
      <w:r w:rsidRPr="000D150E">
        <w:rPr>
          <w:i/>
          <w:iCs/>
          <w:color w:val="000000"/>
        </w:rPr>
        <w:t> </w:t>
      </w:r>
      <w:r w:rsidRPr="000D150E">
        <w:rPr>
          <w:color w:val="000000"/>
        </w:rPr>
        <w:t>+ </w:t>
      </w:r>
      <w:r w:rsidRPr="000D150E">
        <w:rPr>
          <w:i/>
          <w:iCs/>
          <w:color w:val="000000"/>
        </w:rPr>
        <w:t>b</w:t>
      </w:r>
      <w:r w:rsidRPr="000D150E">
        <w:rPr>
          <w:color w:val="000000"/>
        </w:rPr>
        <w:t>, </w:t>
      </w:r>
      <w:r w:rsidRPr="000D150E">
        <w:rPr>
          <w:i/>
          <w:iCs/>
          <w:color w:val="000000"/>
        </w:rPr>
        <w:t>y </w:t>
      </w:r>
      <w:r w:rsidRPr="000D150E">
        <w:rPr>
          <w:color w:val="000000"/>
        </w:rPr>
        <w:t xml:space="preserve">= k/х, y=a x² + b x + c </w:t>
      </w:r>
      <w:proofErr w:type="spellStart"/>
      <w:r w:rsidRPr="000D150E">
        <w:rPr>
          <w:color w:val="000000"/>
        </w:rPr>
        <w:t>c</w:t>
      </w:r>
      <w:proofErr w:type="spellEnd"/>
      <w:r w:rsidRPr="000D150E">
        <w:rPr>
          <w:color w:val="000000"/>
        </w:rPr>
        <w:t xml:space="preserve">, y = x³, у=√х, y = I х I в зависимости от значений </w:t>
      </w:r>
      <w:proofErr w:type="spellStart"/>
      <w:r w:rsidRPr="000D150E">
        <w:rPr>
          <w:color w:val="000000"/>
        </w:rPr>
        <w:t>коэффициентов</w:t>
      </w:r>
      <w:proofErr w:type="gramStart"/>
      <w:r w:rsidRPr="000D150E">
        <w:rPr>
          <w:color w:val="000000"/>
        </w:rPr>
        <w:t>;о</w:t>
      </w:r>
      <w:proofErr w:type="gramEnd"/>
      <w:r w:rsidRPr="000D150E">
        <w:rPr>
          <w:color w:val="000000"/>
        </w:rPr>
        <w:t>писывать</w:t>
      </w:r>
      <w:proofErr w:type="spellEnd"/>
      <w:r w:rsidRPr="000D150E">
        <w:rPr>
          <w:color w:val="000000"/>
        </w:rPr>
        <w:t xml:space="preserve"> свойства функций.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 xml:space="preserve">Строить и изображать схематически графики </w:t>
      </w:r>
      <w:proofErr w:type="gramStart"/>
      <w:r w:rsidRPr="000D150E">
        <w:rPr>
          <w:color w:val="000000"/>
        </w:rPr>
        <w:t>квадратичных</w:t>
      </w:r>
      <w:proofErr w:type="gramEnd"/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функций, описывать свойства квадратичных функций по их графикам.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8E11A9" w:rsidRPr="000D150E" w:rsidRDefault="008E11A9" w:rsidP="000D150E">
      <w:pPr>
        <w:pStyle w:val="3"/>
        <w:spacing w:before="0" w:after="0" w:line="36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b/>
          <w:color w:val="000000"/>
          <w:sz w:val="24"/>
          <w:szCs w:val="24"/>
        </w:rPr>
        <w:t>Арифметическая и геометрическая прогрессии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Распознавать арифметическую и геометрическую прогрессии при разных способах задания.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Выполнять вычисления с использованием формул </w:t>
      </w:r>
      <w:r w:rsidRPr="000D150E">
        <w:rPr>
          <w:i/>
          <w:iCs/>
          <w:color w:val="000000"/>
        </w:rPr>
        <w:t>n</w:t>
      </w:r>
      <w:r w:rsidRPr="000D150E">
        <w:rPr>
          <w:color w:val="000000"/>
        </w:rPr>
        <w:t>-</w:t>
      </w:r>
      <w:proofErr w:type="spellStart"/>
      <w:r w:rsidRPr="000D150E">
        <w:rPr>
          <w:color w:val="000000"/>
        </w:rPr>
        <w:t>го</w:t>
      </w:r>
      <w:proofErr w:type="spellEnd"/>
      <w:r w:rsidRPr="000D150E">
        <w:rPr>
          <w:color w:val="000000"/>
        </w:rPr>
        <w:t xml:space="preserve"> члена арифметической и геометрической прогрессий, суммы первых </w:t>
      </w:r>
      <w:r w:rsidRPr="000D150E">
        <w:rPr>
          <w:i/>
          <w:iCs/>
          <w:color w:val="000000"/>
        </w:rPr>
        <w:t>n </w:t>
      </w:r>
      <w:r w:rsidRPr="000D150E">
        <w:rPr>
          <w:color w:val="000000"/>
        </w:rPr>
        <w:t>членов.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Изображать члены последовательности точками на координатной плоскости.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</w:p>
    <w:p w:rsidR="008E11A9" w:rsidRPr="000D150E" w:rsidRDefault="008E11A9" w:rsidP="000D150E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lastRenderedPageBreak/>
        <w:t>ПРЕДМЕТНЫЕ РЕЗУЛЬТАТЫ</w:t>
      </w:r>
      <w:r w:rsidR="00A01E78">
        <w:rPr>
          <w:rFonts w:ascii="Times New Roman" w:hAnsi="Times New Roman" w:cs="Times New Roman"/>
          <w:caps/>
          <w:color w:val="000000"/>
          <w:sz w:val="24"/>
          <w:szCs w:val="24"/>
        </w:rPr>
        <w:t>. Геометрия 7 класс.</w:t>
      </w: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 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геометрические фигуры, определять их взаимное расположение, изображать геометрические фигуры;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Строить чертежи к геометрическим задачам.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gram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геометрических теорем.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Решать задачи на клетчатой бумаге.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Владеть понятием описанной около треугольника окружности, уметь находить её центр. Пользоваться </w:t>
      </w:r>
      <w:proofErr w:type="gram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фактами о том</w:t>
      </w:r>
      <w:proofErr w:type="gramEnd"/>
      <w:r w:rsidRPr="000D150E">
        <w:rPr>
          <w:rFonts w:ascii="Times New Roman" w:hAnsi="Times New Roman" w:cs="Times New Roman"/>
          <w:color w:val="000000"/>
          <w:sz w:val="24"/>
          <w:szCs w:val="24"/>
        </w:rPr>
        <w:t>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понятием касательной к окружности, пользоваться теоремой о перпендикулярности касательной и радиуса, про ведённого к точке касания.</w:t>
      </w:r>
      <w:proofErr w:type="gramEnd"/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простейшими геометрическими неравенства ми, понимать их практический смысл.</w:t>
      </w:r>
    </w:p>
    <w:p w:rsidR="008E11A9" w:rsidRPr="000D150E" w:rsidRDefault="008E11A9" w:rsidP="000D150E">
      <w:pPr>
        <w:numPr>
          <w:ilvl w:val="0"/>
          <w:numId w:val="44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Проводить основные геометрические построения с помощью циркуля и линейки.</w:t>
      </w:r>
    </w:p>
    <w:p w:rsidR="008E11A9" w:rsidRPr="000D150E" w:rsidRDefault="008E11A9" w:rsidP="000D150E">
      <w:pPr>
        <w:pStyle w:val="1"/>
        <w:pBdr>
          <w:bottom w:val="single" w:sz="6" w:space="5" w:color="000000"/>
        </w:pBdr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lastRenderedPageBreak/>
        <w:t>ПРЕДМЕТНЫЕ РЕЗУЛЬТАТЫ</w:t>
      </w:r>
      <w:r w:rsidR="00A01E78">
        <w:rPr>
          <w:rFonts w:ascii="Times New Roman" w:hAnsi="Times New Roman" w:cs="Times New Roman"/>
          <w:caps/>
          <w:color w:val="000000"/>
          <w:sz w:val="24"/>
          <w:szCs w:val="24"/>
        </w:rPr>
        <w:t>. Геометрия 8 класс.</w:t>
      </w:r>
      <w:r w:rsidRPr="000D150E">
        <w:rPr>
          <w:rFonts w:ascii="Times New Roman" w:hAnsi="Times New Roman" w:cs="Times New Roman"/>
          <w:caps/>
          <w:color w:val="000000"/>
          <w:sz w:val="24"/>
          <w:szCs w:val="24"/>
        </w:rPr>
        <w:t> 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Освоение учебного курса «Геометрия» на уровне 8 класса должно обеспечивать достижение следующих предметных образовательных результатов: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Применять свойства точки пересечения медиан треугольника (центра масс) в решении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понятием средней линии треугольника и трапеции, применять их свойства при решении геометрических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 Пользоваться теоремой Фалеса и теоремой о пропорциональных отрезках, применять их для решения практических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Применять признаки подобия треугольников в решении геометрических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теоремой Пифагора для решения геометрических и практических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Строить математическую модель в практических задачах, самостоятельно делать чертёж и </w:t>
      </w:r>
      <w:proofErr w:type="gram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на ходить</w:t>
      </w:r>
      <w:proofErr w:type="gramEnd"/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соответствующие длины.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понятиями синуса, косинуса и тангенса острого угла прямоугольного треугольника.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этими понятия ми для решения практических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Вычислять (различными способами) площадь треугольника и площади многоугольных фигур (пользуясь, где необходимо, калькулятором).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Применять полученные умения в практических задачах.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понятиями 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:rsidR="008E11A9" w:rsidRPr="000D150E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8E11A9" w:rsidRDefault="008E11A9" w:rsidP="000D150E">
      <w:pPr>
        <w:numPr>
          <w:ilvl w:val="0"/>
          <w:numId w:val="52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A01E78" w:rsidRPr="000D150E" w:rsidRDefault="00A01E78" w:rsidP="00A01E78">
      <w:pPr>
        <w:spacing w:after="0" w:line="360" w:lineRule="auto"/>
        <w:ind w:left="2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E11A9" w:rsidRPr="000D150E" w:rsidRDefault="00A01E78" w:rsidP="000D150E">
      <w:pPr>
        <w:pStyle w:val="2"/>
        <w:spacing w:before="0" w:after="0" w:line="360" w:lineRule="auto"/>
        <w:ind w:firstLine="567"/>
        <w:jc w:val="both"/>
        <w:rPr>
          <w:rFonts w:ascii="Times New Roman" w:hAnsi="Times New Roman" w:cs="Times New Roman"/>
          <w:caps/>
          <w:color w:val="000000"/>
          <w:sz w:val="24"/>
          <w:szCs w:val="24"/>
        </w:rPr>
      </w:pPr>
      <w:r>
        <w:rPr>
          <w:rFonts w:ascii="Times New Roman" w:hAnsi="Times New Roman" w:cs="Times New Roman"/>
          <w:caps/>
          <w:color w:val="000000"/>
          <w:sz w:val="24"/>
          <w:szCs w:val="24"/>
        </w:rPr>
        <w:t>ПРЕДМЕТНЫЕ РЕЗУЛЬТАТЫ. геометрия 9 класс.</w:t>
      </w:r>
    </w:p>
    <w:p w:rsidR="008E11A9" w:rsidRPr="000D150E" w:rsidRDefault="008E11A9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0D150E">
        <w:rPr>
          <w:color w:val="000000"/>
        </w:rPr>
        <w:t>Освоение учебного курса «Геометрия» на уровне основного общего образования должно обеспечивать достижение следующих предметных образовательных результатов: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прямоугольных </w:t>
      </w:r>
      <w:r w:rsidRPr="000D150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треугольников»). Находить (с помощью калькулятора) длины и углы для </w:t>
      </w:r>
      <w:proofErr w:type="spellStart"/>
      <w:r w:rsidRPr="000D150E">
        <w:rPr>
          <w:rFonts w:ascii="Times New Roman" w:hAnsi="Times New Roman" w:cs="Times New Roman"/>
          <w:color w:val="000000"/>
          <w:sz w:val="24"/>
          <w:szCs w:val="24"/>
        </w:rPr>
        <w:t>нетабличных</w:t>
      </w:r>
      <w:proofErr w:type="spellEnd"/>
      <w:r w:rsidRPr="000D150E">
        <w:rPr>
          <w:rFonts w:ascii="Times New Roman" w:hAnsi="Times New Roman" w:cs="Times New Roman"/>
          <w:color w:val="000000"/>
          <w:sz w:val="24"/>
          <w:szCs w:val="24"/>
        </w:rPr>
        <w:t xml:space="preserve"> значений.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понятиями преобразования подобия, соответственных элементов подобных фигур.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Уметь приводить примеры подобных фигур в окружающем мире.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теоремами о произведении отрезков хорд, о произведении отрезков секущих, о квадрате касательной.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векторами, понимать их геометрический и физический смысл, применять их в решении геометрических и физических задач.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Применять скалярное произведение векторов для нахождения длин и углов.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Пользоваться методом координат на плоскости, применять его в решении геометрических и практических задач.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Применять полученные умения в практических задачах.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Находить оси (или центры) симметрии фигур, применять движения плоскости в простейших случаях. </w:t>
      </w:r>
    </w:p>
    <w:p w:rsidR="008E11A9" w:rsidRPr="000D150E" w:rsidRDefault="008E11A9" w:rsidP="000D150E">
      <w:pPr>
        <w:numPr>
          <w:ilvl w:val="0"/>
          <w:numId w:val="60"/>
        </w:numPr>
        <w:spacing w:after="0" w:line="360" w:lineRule="auto"/>
        <w:ind w:left="227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150E">
        <w:rPr>
          <w:rFonts w:ascii="Times New Roman" w:hAnsi="Times New Roman" w:cs="Times New Roman"/>
          <w:color w:val="000000"/>
          <w:sz w:val="24"/>
          <w:szCs w:val="24"/>
        </w:rPr>
        <w:t>Применять полученные знания на практике —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8E11A9" w:rsidRPr="000D150E" w:rsidRDefault="008E11A9" w:rsidP="000D150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A01E78" w:rsidRDefault="00A01E78" w:rsidP="000D150E">
      <w:pPr>
        <w:pStyle w:val="docdat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</w:p>
    <w:p w:rsidR="00CE453E" w:rsidRPr="000D150E" w:rsidRDefault="00CE453E" w:rsidP="000D150E">
      <w:pPr>
        <w:pStyle w:val="docdata"/>
        <w:spacing w:before="0" w:beforeAutospacing="0" w:after="0" w:afterAutospacing="0" w:line="360" w:lineRule="auto"/>
        <w:ind w:firstLine="567"/>
        <w:jc w:val="both"/>
      </w:pPr>
      <w:r w:rsidRPr="000D150E">
        <w:rPr>
          <w:b/>
          <w:bCs/>
          <w:color w:val="000000"/>
        </w:rPr>
        <w:lastRenderedPageBreak/>
        <w:t>Учебно-методическое обеспечение образовательного процесса 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  <w:r w:rsidRPr="000D150E">
        <w:rPr>
          <w:b/>
          <w:bCs/>
          <w:color w:val="000000"/>
        </w:rPr>
        <w:t>Обязательные учебные материалы для ученика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7FDF7"/>
        </w:rPr>
      </w:pPr>
      <w:r w:rsidRPr="000D150E">
        <w:rPr>
          <w:color w:val="000000"/>
          <w:shd w:val="clear" w:color="auto" w:fill="F7FDF7"/>
        </w:rPr>
        <w:t>Никольский С.М., Потапов М.К., Решетников Н.Н. и другие, Математика, 5 класс, Акционерное общество "Издательство "Просвещение";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7FDF7"/>
        </w:rPr>
      </w:pPr>
      <w:r w:rsidRPr="000D150E">
        <w:rPr>
          <w:color w:val="000000"/>
          <w:shd w:val="clear" w:color="auto" w:fill="F7FDF7"/>
        </w:rPr>
        <w:t>Никольский С.М., Потапов М.К., Решетников Н.Н. и другие, Математика, 6 класс, Акционерное общество "Издательство "Просвещение";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7FDF7"/>
        </w:rPr>
      </w:pPr>
      <w:r w:rsidRPr="000D150E">
        <w:rPr>
          <w:color w:val="000000"/>
          <w:shd w:val="clear" w:color="auto" w:fill="F7FDF7"/>
        </w:rPr>
        <w:t xml:space="preserve">Макарычев Ю.Н., </w:t>
      </w:r>
      <w:proofErr w:type="spellStart"/>
      <w:r w:rsidRPr="000D150E">
        <w:rPr>
          <w:color w:val="000000"/>
          <w:shd w:val="clear" w:color="auto" w:fill="F7FDF7"/>
        </w:rPr>
        <w:t>Миндюк</w:t>
      </w:r>
      <w:proofErr w:type="spellEnd"/>
      <w:r w:rsidRPr="000D150E">
        <w:rPr>
          <w:color w:val="000000"/>
          <w:shd w:val="clear" w:color="auto" w:fill="F7FDF7"/>
        </w:rPr>
        <w:t xml:space="preserve"> Н.Г., </w:t>
      </w:r>
      <w:proofErr w:type="spellStart"/>
      <w:r w:rsidRPr="000D150E">
        <w:rPr>
          <w:color w:val="000000"/>
          <w:shd w:val="clear" w:color="auto" w:fill="F7FDF7"/>
        </w:rPr>
        <w:t>Нешков</w:t>
      </w:r>
      <w:proofErr w:type="spellEnd"/>
      <w:r w:rsidRPr="000D150E">
        <w:rPr>
          <w:color w:val="000000"/>
          <w:shd w:val="clear" w:color="auto" w:fill="F7FDF7"/>
        </w:rPr>
        <w:t xml:space="preserve"> К.И. и другие, Алгебра, 7 класс, Акционерное общество "Издательство "Просвещение";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7FDF7"/>
        </w:rPr>
      </w:pPr>
      <w:r w:rsidRPr="000D150E">
        <w:rPr>
          <w:color w:val="000000"/>
          <w:shd w:val="clear" w:color="auto" w:fill="F7FDF7"/>
        </w:rPr>
        <w:t xml:space="preserve">Макарычев Ю.Н., </w:t>
      </w:r>
      <w:proofErr w:type="spellStart"/>
      <w:r w:rsidRPr="000D150E">
        <w:rPr>
          <w:color w:val="000000"/>
          <w:shd w:val="clear" w:color="auto" w:fill="F7FDF7"/>
        </w:rPr>
        <w:t>Миндюк</w:t>
      </w:r>
      <w:proofErr w:type="spellEnd"/>
      <w:r w:rsidRPr="000D150E">
        <w:rPr>
          <w:color w:val="000000"/>
          <w:shd w:val="clear" w:color="auto" w:fill="F7FDF7"/>
        </w:rPr>
        <w:t xml:space="preserve"> Н.Г., </w:t>
      </w:r>
      <w:proofErr w:type="spellStart"/>
      <w:r w:rsidRPr="000D150E">
        <w:rPr>
          <w:color w:val="000000"/>
          <w:shd w:val="clear" w:color="auto" w:fill="F7FDF7"/>
        </w:rPr>
        <w:t>Нешков</w:t>
      </w:r>
      <w:proofErr w:type="spellEnd"/>
      <w:r w:rsidRPr="000D150E">
        <w:rPr>
          <w:color w:val="000000"/>
          <w:shd w:val="clear" w:color="auto" w:fill="F7FDF7"/>
        </w:rPr>
        <w:t xml:space="preserve"> К.И. и другие, Алгебра, 8 класс, Акционерное общество "Издательство "Просвещение";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7FDF7"/>
        </w:rPr>
      </w:pPr>
      <w:r w:rsidRPr="000D150E">
        <w:rPr>
          <w:color w:val="000000"/>
          <w:shd w:val="clear" w:color="auto" w:fill="F7FDF7"/>
        </w:rPr>
        <w:t xml:space="preserve">Макарычев Ю.Н., </w:t>
      </w:r>
      <w:proofErr w:type="spellStart"/>
      <w:r w:rsidRPr="000D150E">
        <w:rPr>
          <w:color w:val="000000"/>
          <w:shd w:val="clear" w:color="auto" w:fill="F7FDF7"/>
        </w:rPr>
        <w:t>Миндюк</w:t>
      </w:r>
      <w:proofErr w:type="spellEnd"/>
      <w:r w:rsidRPr="000D150E">
        <w:rPr>
          <w:color w:val="000000"/>
          <w:shd w:val="clear" w:color="auto" w:fill="F7FDF7"/>
        </w:rPr>
        <w:t xml:space="preserve"> Н.Г., </w:t>
      </w:r>
      <w:proofErr w:type="spellStart"/>
      <w:r w:rsidRPr="000D150E">
        <w:rPr>
          <w:color w:val="000000"/>
          <w:shd w:val="clear" w:color="auto" w:fill="F7FDF7"/>
        </w:rPr>
        <w:t>Нешков</w:t>
      </w:r>
      <w:proofErr w:type="spellEnd"/>
      <w:r w:rsidRPr="000D150E">
        <w:rPr>
          <w:color w:val="000000"/>
          <w:shd w:val="clear" w:color="auto" w:fill="F7FDF7"/>
        </w:rPr>
        <w:t xml:space="preserve"> К.И. и другие, Алгебра, 9 класс, Акционерное общество "Издательство "Просвещение"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color w:val="000000"/>
          <w:shd w:val="clear" w:color="auto" w:fill="F7FDF7"/>
        </w:rPr>
      </w:pPr>
      <w:proofErr w:type="spellStart"/>
      <w:r w:rsidRPr="000D150E">
        <w:rPr>
          <w:color w:val="000000"/>
        </w:rPr>
        <w:t>Атанасян</w:t>
      </w:r>
      <w:proofErr w:type="spellEnd"/>
      <w:r w:rsidRPr="000D150E">
        <w:rPr>
          <w:color w:val="000000"/>
        </w:rPr>
        <w:t xml:space="preserve"> Л.С., Бутузов В.Ф., Кадомцев С.Б. и другие Геометрия 7–9 класс Акционерное общество "Издательство "Просвещение" </w:t>
      </w:r>
    </w:p>
    <w:p w:rsidR="005E61F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  <w:rPr>
          <w:b/>
          <w:bCs/>
          <w:color w:val="000000"/>
        </w:rPr>
      </w:pPr>
      <w:r w:rsidRPr="000D150E">
        <w:rPr>
          <w:b/>
          <w:bCs/>
          <w:color w:val="000000"/>
        </w:rPr>
        <w:t xml:space="preserve">Цифровые образовательные </w:t>
      </w:r>
      <w:r w:rsidR="005E61FE" w:rsidRPr="000D150E">
        <w:rPr>
          <w:b/>
          <w:bCs/>
          <w:color w:val="000000"/>
        </w:rPr>
        <w:t>ресурсы и ресурсы сети Интернет</w:t>
      </w:r>
    </w:p>
    <w:p w:rsidR="005E61FE" w:rsidRPr="000D150E" w:rsidRDefault="005E61FE" w:rsidP="00A01E78">
      <w:pPr>
        <w:pStyle w:val="af9"/>
        <w:widowControl w:val="0"/>
        <w:numPr>
          <w:ilvl w:val="0"/>
          <w:numId w:val="62"/>
        </w:numPr>
        <w:tabs>
          <w:tab w:val="left" w:pos="0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150E">
        <w:rPr>
          <w:rFonts w:ascii="Times New Roman" w:hAnsi="Times New Roman" w:cs="Times New Roman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«Единое</w:t>
      </w:r>
      <w:r w:rsidRPr="000D150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окно</w:t>
      </w:r>
      <w:r w:rsidRPr="000D15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доступа</w:t>
      </w:r>
      <w:r w:rsidRPr="000D150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к</w:t>
      </w:r>
      <w:r w:rsidRPr="000D15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образовательным</w:t>
      </w:r>
      <w:r w:rsidRPr="000D15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ресурсам»-</w:t>
      </w:r>
      <w:r w:rsidRPr="000D150E">
        <w:rPr>
          <w:rFonts w:ascii="Times New Roman" w:hAnsi="Times New Roman" w:cs="Times New Roman"/>
          <w:color w:val="0000FF"/>
          <w:spacing w:val="-4"/>
          <w:sz w:val="24"/>
          <w:szCs w:val="24"/>
        </w:rPr>
        <w:t xml:space="preserve"> </w:t>
      </w:r>
      <w:hyperlink r:id="rId8">
        <w:r w:rsidRPr="000D150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http://windows.edu/ru</w:t>
        </w:r>
      </w:hyperlink>
    </w:p>
    <w:p w:rsidR="005E61FE" w:rsidRPr="000D150E" w:rsidRDefault="005E61FE" w:rsidP="00A01E78">
      <w:pPr>
        <w:pStyle w:val="af9"/>
        <w:widowControl w:val="0"/>
        <w:numPr>
          <w:ilvl w:val="0"/>
          <w:numId w:val="62"/>
        </w:numPr>
        <w:tabs>
          <w:tab w:val="left" w:pos="0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150E">
        <w:rPr>
          <w:rFonts w:ascii="Times New Roman" w:hAnsi="Times New Roman" w:cs="Times New Roman"/>
          <w:sz w:val="24"/>
          <w:szCs w:val="24"/>
        </w:rPr>
        <w:t>«Единая</w:t>
      </w:r>
      <w:r w:rsidRPr="000D15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коллекция</w:t>
      </w:r>
      <w:r w:rsidRPr="000D15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цифровых</w:t>
      </w:r>
      <w:r w:rsidRPr="000D150E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0D15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ресурсов»</w:t>
      </w:r>
      <w:r w:rsidRPr="000D15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-</w:t>
      </w:r>
      <w:r w:rsidRPr="000D150E">
        <w:rPr>
          <w:rFonts w:ascii="Times New Roman" w:hAnsi="Times New Roman" w:cs="Times New Roman"/>
          <w:color w:val="0000FF"/>
          <w:spacing w:val="-5"/>
          <w:sz w:val="24"/>
          <w:szCs w:val="24"/>
        </w:rPr>
        <w:t xml:space="preserve"> </w:t>
      </w:r>
      <w:hyperlink r:id="rId9">
        <w:r w:rsidRPr="000D150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http://school-collektion.edu/ru</w:t>
        </w:r>
      </w:hyperlink>
    </w:p>
    <w:p w:rsidR="005E61FE" w:rsidRPr="000D150E" w:rsidRDefault="005E61FE" w:rsidP="00A01E78">
      <w:pPr>
        <w:pStyle w:val="af9"/>
        <w:widowControl w:val="0"/>
        <w:numPr>
          <w:ilvl w:val="0"/>
          <w:numId w:val="62"/>
        </w:numPr>
        <w:tabs>
          <w:tab w:val="left" w:pos="0"/>
        </w:tabs>
        <w:autoSpaceDE w:val="0"/>
        <w:autoSpaceDN w:val="0"/>
        <w:spacing w:after="0" w:line="360" w:lineRule="auto"/>
        <w:ind w:left="0" w:right="873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150E">
        <w:rPr>
          <w:rFonts w:ascii="Times New Roman" w:hAnsi="Times New Roman" w:cs="Times New Roman"/>
          <w:sz w:val="24"/>
          <w:szCs w:val="24"/>
        </w:rPr>
        <w:t>«Федеральный центр информационных образовательных ресурсов» -</w:t>
      </w:r>
      <w:r w:rsidRPr="000D150E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10">
        <w:r w:rsidRPr="000D150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http://fcior.edu.ru</w:t>
        </w:r>
        <w:r w:rsidRPr="000D150E">
          <w:rPr>
            <w:rFonts w:ascii="Times New Roman" w:hAnsi="Times New Roman" w:cs="Times New Roman"/>
            <w:sz w:val="24"/>
            <w:szCs w:val="24"/>
          </w:rPr>
          <w:t>,</w:t>
        </w:r>
      </w:hyperlink>
      <w:r w:rsidRPr="000D150E">
        <w:rPr>
          <w:rFonts w:ascii="Times New Roman" w:hAnsi="Times New Roman" w:cs="Times New Roman"/>
          <w:color w:val="0000FF"/>
          <w:spacing w:val="-47"/>
          <w:sz w:val="24"/>
          <w:szCs w:val="24"/>
        </w:rPr>
        <w:t xml:space="preserve"> </w:t>
      </w:r>
      <w:hyperlink r:id="rId11">
        <w:r w:rsidRPr="000D150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http://eor.edu.ru</w:t>
        </w:r>
      </w:hyperlink>
    </w:p>
    <w:p w:rsidR="005E61FE" w:rsidRPr="000D150E" w:rsidRDefault="00A01E78" w:rsidP="00A01E78">
      <w:pPr>
        <w:pStyle w:val="af9"/>
        <w:widowControl w:val="0"/>
        <w:numPr>
          <w:ilvl w:val="0"/>
          <w:numId w:val="62"/>
        </w:numPr>
        <w:tabs>
          <w:tab w:val="left" w:pos="0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w:history="1">
        <w:r w:rsidRPr="00C070F0">
          <w:rPr>
            <w:rStyle w:val="af0"/>
            <w:rFonts w:ascii="Times New Roman" w:hAnsi="Times New Roman" w:cs="Times New Roman"/>
            <w:sz w:val="24"/>
            <w:szCs w:val="24"/>
            <w:u w:color="0000FF"/>
            <w:lang w:val="en-US"/>
          </w:rPr>
          <w:t>http://mathem.h1.ru</w:t>
        </w:r>
        <w:r w:rsidRPr="00C070F0">
          <w:rPr>
            <w:rStyle w:val="af0"/>
            <w:rFonts w:ascii="Times New Roman" w:hAnsi="Times New Roman" w:cs="Times New Roman"/>
            <w:spacing w:val="-8"/>
            <w:sz w:val="24"/>
            <w:szCs w:val="24"/>
            <w:lang w:val="en-US"/>
          </w:rPr>
          <w:t xml:space="preserve"> </w:t>
        </w:r>
      </w:hyperlink>
      <w:r w:rsidR="005E61FE" w:rsidRPr="000D150E">
        <w:rPr>
          <w:rFonts w:ascii="Times New Roman" w:hAnsi="Times New Roman" w:cs="Times New Roman"/>
          <w:sz w:val="24"/>
          <w:szCs w:val="24"/>
        </w:rPr>
        <w:t>Математика</w:t>
      </w:r>
      <w:r w:rsidR="005E61FE" w:rsidRPr="000D150E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  <w:lang w:val="en-US"/>
        </w:rPr>
        <w:t>on-line.</w:t>
      </w:r>
      <w:r w:rsidR="005E61FE" w:rsidRPr="000D15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На данном сайте можно найти формулы по математике, геометрии, высшей математике и т.д.</w:t>
      </w:r>
      <w:r w:rsidR="005E61FE" w:rsidRPr="000D150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Также здесь есть справочная информация по математическим дисциплинам и интересные статьи.</w:t>
      </w:r>
    </w:p>
    <w:p w:rsidR="005E61FE" w:rsidRPr="000D150E" w:rsidRDefault="00A01E78" w:rsidP="00A01E78">
      <w:pPr>
        <w:pStyle w:val="af9"/>
        <w:widowControl w:val="0"/>
        <w:numPr>
          <w:ilvl w:val="0"/>
          <w:numId w:val="62"/>
        </w:numPr>
        <w:tabs>
          <w:tab w:val="left" w:pos="0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C070F0">
          <w:rPr>
            <w:rStyle w:val="af0"/>
            <w:rFonts w:ascii="Times New Roman" w:hAnsi="Times New Roman" w:cs="Times New Roman"/>
            <w:sz w:val="24"/>
            <w:szCs w:val="24"/>
            <w:u w:color="0000FF"/>
          </w:rPr>
          <w:t>http://allmath.ru</w:t>
        </w:r>
        <w:proofErr w:type="gramStart"/>
        <w:r w:rsidRPr="00C070F0">
          <w:rPr>
            <w:rStyle w:val="af0"/>
            <w:rFonts w:ascii="Times New Roman" w:hAnsi="Times New Roman" w:cs="Times New Roman"/>
            <w:sz w:val="24"/>
            <w:szCs w:val="24"/>
            <w:u w:color="0000FF"/>
          </w:rPr>
          <w:t>/</w:t>
        </w:r>
      </w:hyperlink>
      <w:r w:rsidR="005E61FE" w:rsidRPr="000D150E">
        <w:rPr>
          <w:rFonts w:ascii="Times New Roman" w:hAnsi="Times New Roman" w:cs="Times New Roman"/>
          <w:color w:val="0000FF"/>
          <w:sz w:val="24"/>
          <w:szCs w:val="24"/>
          <w:u w:val="single" w:color="0000FF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E61FE" w:rsidRPr="000D150E">
        <w:rPr>
          <w:rFonts w:ascii="Times New Roman" w:hAnsi="Times New Roman" w:cs="Times New Roman"/>
          <w:sz w:val="24"/>
          <w:szCs w:val="24"/>
        </w:rPr>
        <w:t>ся математика в одном месте. Математический портал, на котором можно найти любой</w:t>
      </w:r>
      <w:r w:rsidR="005E61FE" w:rsidRPr="000D150E">
        <w:rPr>
          <w:rFonts w:ascii="Times New Roman" w:hAnsi="Times New Roman" w:cs="Times New Roman"/>
          <w:spacing w:val="-47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материал</w:t>
      </w:r>
      <w:r w:rsidR="005E61FE" w:rsidRPr="000D15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по</w:t>
      </w:r>
      <w:r w:rsidR="005E61FE" w:rsidRPr="000D15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математическим</w:t>
      </w:r>
      <w:r w:rsidR="005E61FE" w:rsidRPr="000D15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дисциплинам.</w:t>
      </w:r>
      <w:r w:rsidR="005E61FE" w:rsidRPr="000D15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Разделы:</w:t>
      </w:r>
      <w:r w:rsidR="005E61FE" w:rsidRPr="000D15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высшая</w:t>
      </w:r>
      <w:r w:rsidR="005E61FE" w:rsidRPr="000D15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математика,</w:t>
      </w:r>
      <w:r w:rsidR="005E61FE" w:rsidRPr="000D15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прикладная</w:t>
      </w:r>
      <w:r w:rsidR="005E61FE" w:rsidRPr="000D150E">
        <w:rPr>
          <w:rFonts w:ascii="Times New Roman" w:hAnsi="Times New Roman" w:cs="Times New Roman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математика, школьная математика, олимпиадная математика.</w:t>
      </w:r>
    </w:p>
    <w:p w:rsidR="005E61FE" w:rsidRPr="000D150E" w:rsidRDefault="005E61FE" w:rsidP="00A01E78">
      <w:pPr>
        <w:pStyle w:val="af9"/>
        <w:widowControl w:val="0"/>
        <w:numPr>
          <w:ilvl w:val="0"/>
          <w:numId w:val="62"/>
        </w:numPr>
        <w:tabs>
          <w:tab w:val="left" w:pos="0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D150E">
        <w:rPr>
          <w:rFonts w:ascii="Times New Roman" w:hAnsi="Times New Roman" w:cs="Times New Roman"/>
          <w:color w:val="181818"/>
          <w:sz w:val="24"/>
          <w:szCs w:val="24"/>
        </w:rPr>
        <w:t xml:space="preserve"> </w:t>
      </w:r>
      <w:hyperlink r:id="rId13">
        <w:r w:rsidRPr="000D150E">
          <w:rPr>
            <w:rFonts w:ascii="Times New Roman" w:hAnsi="Times New Roman" w:cs="Times New Roman"/>
            <w:color w:val="0000FF"/>
            <w:sz w:val="24"/>
            <w:szCs w:val="24"/>
            <w:u w:val="single" w:color="0000FF"/>
          </w:rPr>
          <w:t>http://www.math.ru</w:t>
        </w:r>
        <w:r w:rsidRPr="000D150E">
          <w:rPr>
            <w:rFonts w:ascii="Times New Roman" w:hAnsi="Times New Roman" w:cs="Times New Roman"/>
            <w:color w:val="0000FF"/>
            <w:spacing w:val="-7"/>
            <w:sz w:val="24"/>
            <w:szCs w:val="24"/>
          </w:rPr>
          <w:t xml:space="preserve"> </w:t>
        </w:r>
      </w:hyperlink>
      <w:r w:rsidRPr="000D150E">
        <w:rPr>
          <w:rFonts w:ascii="Times New Roman" w:hAnsi="Times New Roman" w:cs="Times New Roman"/>
          <w:sz w:val="24"/>
          <w:szCs w:val="24"/>
        </w:rPr>
        <w:t>Материалы</w:t>
      </w:r>
      <w:r w:rsidRPr="000D15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по</w:t>
      </w:r>
      <w:r w:rsidRPr="000D150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математике</w:t>
      </w:r>
      <w:r w:rsidRPr="000D15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в</w:t>
      </w:r>
      <w:r w:rsidRPr="000D15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Единой</w:t>
      </w:r>
      <w:r w:rsidRPr="000D150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коллекции</w:t>
      </w:r>
      <w:r w:rsidRPr="000D150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цифровых</w:t>
      </w:r>
      <w:r w:rsidRPr="000D150E">
        <w:rPr>
          <w:rFonts w:ascii="Times New Roman" w:hAnsi="Times New Roman" w:cs="Times New Roman"/>
          <w:spacing w:val="-46"/>
          <w:sz w:val="24"/>
          <w:szCs w:val="24"/>
        </w:rPr>
        <w:t xml:space="preserve"> </w:t>
      </w:r>
      <w:r w:rsidRPr="000D150E">
        <w:rPr>
          <w:rFonts w:ascii="Times New Roman" w:hAnsi="Times New Roman" w:cs="Times New Roman"/>
          <w:sz w:val="24"/>
          <w:szCs w:val="24"/>
        </w:rPr>
        <w:t>образовательных ресурсов</w:t>
      </w:r>
    </w:p>
    <w:p w:rsidR="00CE453E" w:rsidRPr="000D150E" w:rsidRDefault="00A01E78" w:rsidP="00A01E78">
      <w:pPr>
        <w:pStyle w:val="af9"/>
        <w:widowControl w:val="0"/>
        <w:numPr>
          <w:ilvl w:val="0"/>
          <w:numId w:val="62"/>
        </w:numPr>
        <w:tabs>
          <w:tab w:val="left" w:pos="0"/>
        </w:tabs>
        <w:autoSpaceDE w:val="0"/>
        <w:autoSpaceDN w:val="0"/>
        <w:spacing w:after="0" w:line="360" w:lineRule="auto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Pr="00C070F0">
          <w:rPr>
            <w:rStyle w:val="af0"/>
            <w:rFonts w:ascii="Times New Roman" w:hAnsi="Times New Roman" w:cs="Times New Roman"/>
            <w:sz w:val="24"/>
            <w:szCs w:val="24"/>
            <w:u w:color="0000FF"/>
          </w:rPr>
          <w:t>http://school-collection.edu.ru/collection/matematika</w:t>
        </w:r>
        <w:r w:rsidRPr="00C070F0">
          <w:rPr>
            <w:rStyle w:val="af0"/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5E61FE" w:rsidRPr="000D150E">
        <w:rPr>
          <w:rFonts w:ascii="Times New Roman" w:hAnsi="Times New Roman" w:cs="Times New Roman"/>
          <w:sz w:val="24"/>
          <w:szCs w:val="24"/>
        </w:rPr>
        <w:t>Московский центр непрерывного</w:t>
      </w:r>
      <w:r w:rsidR="005E61FE" w:rsidRPr="000D150E">
        <w:rPr>
          <w:rFonts w:ascii="Times New Roman" w:hAnsi="Times New Roman" w:cs="Times New Roman"/>
          <w:spacing w:val="-48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математического</w:t>
      </w:r>
      <w:r w:rsidR="005E61FE" w:rsidRPr="000D150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5E61FE" w:rsidRPr="000D150E">
        <w:rPr>
          <w:rFonts w:ascii="Times New Roman" w:hAnsi="Times New Roman" w:cs="Times New Roman"/>
          <w:sz w:val="24"/>
          <w:szCs w:val="24"/>
        </w:rPr>
        <w:t>образования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</w:pPr>
      <w:r w:rsidRPr="000D150E">
        <w:rPr>
          <w:b/>
          <w:bCs/>
          <w:color w:val="000000"/>
        </w:rPr>
        <w:t>Материально-техническое обеспечение образовательного процесса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</w:pPr>
      <w:r w:rsidRPr="000D150E">
        <w:rPr>
          <w:b/>
          <w:bCs/>
          <w:color w:val="000000"/>
        </w:rPr>
        <w:t>Учебное оборудование</w:t>
      </w:r>
    </w:p>
    <w:p w:rsidR="00CE453E" w:rsidRPr="000D150E" w:rsidRDefault="00CE453E" w:rsidP="000D150E">
      <w:pPr>
        <w:pStyle w:val="afa"/>
        <w:numPr>
          <w:ilvl w:val="0"/>
          <w:numId w:val="61"/>
        </w:numPr>
        <w:spacing w:before="0" w:beforeAutospacing="0" w:after="0" w:afterAutospacing="0" w:line="360" w:lineRule="auto"/>
        <w:ind w:left="1440" w:firstLine="567"/>
        <w:jc w:val="both"/>
      </w:pPr>
      <w:r w:rsidRPr="000D150E">
        <w:rPr>
          <w:color w:val="000000"/>
        </w:rPr>
        <w:t>информационные источники, плакаты, стенды, иллюстрации;</w:t>
      </w:r>
    </w:p>
    <w:p w:rsidR="00CE453E" w:rsidRPr="000D150E" w:rsidRDefault="00CE453E" w:rsidP="000D150E">
      <w:pPr>
        <w:pStyle w:val="afa"/>
        <w:numPr>
          <w:ilvl w:val="0"/>
          <w:numId w:val="61"/>
        </w:numPr>
        <w:spacing w:before="0" w:beforeAutospacing="0" w:after="0" w:afterAutospacing="0" w:line="360" w:lineRule="auto"/>
        <w:ind w:left="1440" w:firstLine="567"/>
        <w:jc w:val="both"/>
      </w:pPr>
      <w:r w:rsidRPr="000D150E">
        <w:rPr>
          <w:color w:val="000000"/>
        </w:rPr>
        <w:t>бумажно-печатная продукция;</w:t>
      </w:r>
    </w:p>
    <w:p w:rsidR="00CE453E" w:rsidRPr="000D150E" w:rsidRDefault="00CE453E" w:rsidP="00A01E78">
      <w:pPr>
        <w:pStyle w:val="afa"/>
        <w:numPr>
          <w:ilvl w:val="0"/>
          <w:numId w:val="61"/>
        </w:numPr>
        <w:spacing w:before="0" w:beforeAutospacing="0" w:after="0" w:afterAutospacing="0" w:line="360" w:lineRule="auto"/>
        <w:ind w:left="1440" w:firstLine="567"/>
        <w:jc w:val="both"/>
      </w:pPr>
      <w:r w:rsidRPr="000D150E">
        <w:rPr>
          <w:color w:val="000000"/>
        </w:rPr>
        <w:t>ноутбук;</w:t>
      </w:r>
      <w:r w:rsidR="00A01E78">
        <w:t xml:space="preserve"> </w:t>
      </w:r>
      <w:r w:rsidRPr="00A01E78">
        <w:rPr>
          <w:color w:val="000000"/>
        </w:rPr>
        <w:t>колонки;</w:t>
      </w:r>
    </w:p>
    <w:p w:rsidR="00CE453E" w:rsidRPr="000D150E" w:rsidRDefault="00CE453E" w:rsidP="000D150E">
      <w:pPr>
        <w:pStyle w:val="afa"/>
        <w:numPr>
          <w:ilvl w:val="0"/>
          <w:numId w:val="61"/>
        </w:numPr>
        <w:spacing w:before="0" w:beforeAutospacing="0" w:after="0" w:afterAutospacing="0" w:line="360" w:lineRule="auto"/>
        <w:ind w:left="1440" w:firstLine="567"/>
        <w:jc w:val="both"/>
      </w:pPr>
      <w:r w:rsidRPr="000D150E">
        <w:rPr>
          <w:color w:val="000000"/>
        </w:rPr>
        <w:t>информационные компьютерные технологии;</w:t>
      </w:r>
    </w:p>
    <w:p w:rsidR="00CE453E" w:rsidRPr="000D150E" w:rsidRDefault="00CE453E" w:rsidP="000D150E">
      <w:pPr>
        <w:pStyle w:val="afa"/>
        <w:spacing w:before="0" w:beforeAutospacing="0" w:after="0" w:afterAutospacing="0" w:line="360" w:lineRule="auto"/>
        <w:ind w:firstLine="567"/>
        <w:jc w:val="both"/>
      </w:pPr>
      <w:r w:rsidRPr="000D150E">
        <w:rPr>
          <w:b/>
          <w:bCs/>
          <w:color w:val="000000"/>
        </w:rPr>
        <w:t>Оборудование для проведения лабораторных, практических работ, демонстраций</w:t>
      </w:r>
    </w:p>
    <w:p w:rsidR="00CE453E" w:rsidRPr="00A01E78" w:rsidRDefault="00CE453E" w:rsidP="00A01E78">
      <w:pPr>
        <w:pStyle w:val="afa"/>
        <w:spacing w:before="0" w:beforeAutospacing="0" w:after="0" w:afterAutospacing="0" w:line="360" w:lineRule="auto"/>
        <w:ind w:firstLine="567"/>
        <w:jc w:val="both"/>
      </w:pPr>
      <w:r w:rsidRPr="000D150E">
        <w:rPr>
          <w:color w:val="000000"/>
        </w:rPr>
        <w:t>Мультимедийный проектор</w:t>
      </w:r>
      <w:bookmarkStart w:id="0" w:name="_GoBack"/>
      <w:bookmarkEnd w:id="0"/>
    </w:p>
    <w:sectPr w:rsidR="00CE453E" w:rsidRPr="00A01E78" w:rsidSect="000D150E">
      <w:pgSz w:w="11906" w:h="16838"/>
      <w:pgMar w:top="720" w:right="70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E3B" w:rsidRDefault="00C35E3B">
      <w:pPr>
        <w:spacing w:after="0" w:line="240" w:lineRule="auto"/>
      </w:pPr>
      <w:r>
        <w:separator/>
      </w:r>
    </w:p>
  </w:endnote>
  <w:endnote w:type="continuationSeparator" w:id="0">
    <w:p w:rsidR="00C35E3B" w:rsidRDefault="00C35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E3B" w:rsidRDefault="00C35E3B">
      <w:pPr>
        <w:spacing w:after="0" w:line="240" w:lineRule="auto"/>
      </w:pPr>
      <w:r>
        <w:separator/>
      </w:r>
    </w:p>
  </w:footnote>
  <w:footnote w:type="continuationSeparator" w:id="0">
    <w:p w:rsidR="00C35E3B" w:rsidRDefault="00C35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25E3B"/>
    <w:multiLevelType w:val="multilevel"/>
    <w:tmpl w:val="B2AE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857A8"/>
    <w:multiLevelType w:val="multilevel"/>
    <w:tmpl w:val="303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C20A33"/>
    <w:multiLevelType w:val="multilevel"/>
    <w:tmpl w:val="CE7C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74D5F"/>
    <w:multiLevelType w:val="multilevel"/>
    <w:tmpl w:val="F6CC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2C3EE1"/>
    <w:multiLevelType w:val="multilevel"/>
    <w:tmpl w:val="14E4F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2651B0"/>
    <w:multiLevelType w:val="multilevel"/>
    <w:tmpl w:val="1A4E9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2F3647"/>
    <w:multiLevelType w:val="multilevel"/>
    <w:tmpl w:val="DF18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8D1308"/>
    <w:multiLevelType w:val="multilevel"/>
    <w:tmpl w:val="A41E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140759E"/>
    <w:multiLevelType w:val="multilevel"/>
    <w:tmpl w:val="E132B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4623F6"/>
    <w:multiLevelType w:val="multilevel"/>
    <w:tmpl w:val="9B04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161985"/>
    <w:multiLevelType w:val="multilevel"/>
    <w:tmpl w:val="828A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51C7873"/>
    <w:multiLevelType w:val="multilevel"/>
    <w:tmpl w:val="5290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DA617C"/>
    <w:multiLevelType w:val="multilevel"/>
    <w:tmpl w:val="27821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9E353A"/>
    <w:multiLevelType w:val="multilevel"/>
    <w:tmpl w:val="5B928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B230AA"/>
    <w:multiLevelType w:val="multilevel"/>
    <w:tmpl w:val="7024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8BA5C4A"/>
    <w:multiLevelType w:val="multilevel"/>
    <w:tmpl w:val="BF56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9A466AD"/>
    <w:multiLevelType w:val="multilevel"/>
    <w:tmpl w:val="AD6A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F355F82"/>
    <w:multiLevelType w:val="multilevel"/>
    <w:tmpl w:val="AE28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807007"/>
    <w:multiLevelType w:val="multilevel"/>
    <w:tmpl w:val="1AC8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5323840"/>
    <w:multiLevelType w:val="multilevel"/>
    <w:tmpl w:val="4C14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D812DA"/>
    <w:multiLevelType w:val="multilevel"/>
    <w:tmpl w:val="D65AF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B5C33E5"/>
    <w:multiLevelType w:val="multilevel"/>
    <w:tmpl w:val="22428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09A3251"/>
    <w:multiLevelType w:val="multilevel"/>
    <w:tmpl w:val="35FE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D65E3F"/>
    <w:multiLevelType w:val="multilevel"/>
    <w:tmpl w:val="A62E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7F2F87"/>
    <w:multiLevelType w:val="multilevel"/>
    <w:tmpl w:val="3118E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D13511"/>
    <w:multiLevelType w:val="multilevel"/>
    <w:tmpl w:val="00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06A6AD0"/>
    <w:multiLevelType w:val="multilevel"/>
    <w:tmpl w:val="1570E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AB3217"/>
    <w:multiLevelType w:val="multilevel"/>
    <w:tmpl w:val="D95E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1546465"/>
    <w:multiLevelType w:val="multilevel"/>
    <w:tmpl w:val="8E08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2477EE"/>
    <w:multiLevelType w:val="multilevel"/>
    <w:tmpl w:val="4E98A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5354000"/>
    <w:multiLevelType w:val="multilevel"/>
    <w:tmpl w:val="1240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3448D2"/>
    <w:multiLevelType w:val="multilevel"/>
    <w:tmpl w:val="C9B0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BB7045"/>
    <w:multiLevelType w:val="multilevel"/>
    <w:tmpl w:val="BC00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AD7F9B"/>
    <w:multiLevelType w:val="multilevel"/>
    <w:tmpl w:val="4588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2FA0F42"/>
    <w:multiLevelType w:val="multilevel"/>
    <w:tmpl w:val="2F14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D30338"/>
    <w:multiLevelType w:val="multilevel"/>
    <w:tmpl w:val="5A3C2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A21C1C"/>
    <w:multiLevelType w:val="multilevel"/>
    <w:tmpl w:val="2ABCB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5252B0E"/>
    <w:multiLevelType w:val="multilevel"/>
    <w:tmpl w:val="CEFA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5CC3F21"/>
    <w:multiLevelType w:val="hybridMultilevel"/>
    <w:tmpl w:val="2C82F8F6"/>
    <w:lvl w:ilvl="0" w:tplc="A8122648">
      <w:start w:val="12"/>
      <w:numFmt w:val="decimal"/>
      <w:lvlText w:val="%1."/>
      <w:lvlJc w:val="left"/>
      <w:pPr>
        <w:ind w:left="383" w:hanging="283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ru-RU" w:eastAsia="en-US" w:bidi="ar-SA"/>
      </w:rPr>
    </w:lvl>
    <w:lvl w:ilvl="1" w:tplc="EB8CF164">
      <w:numFmt w:val="bullet"/>
      <w:lvlText w:val="•"/>
      <w:lvlJc w:val="left"/>
      <w:pPr>
        <w:ind w:left="1296" w:hanging="283"/>
      </w:pPr>
      <w:rPr>
        <w:rFonts w:hint="default"/>
        <w:lang w:val="ru-RU" w:eastAsia="en-US" w:bidi="ar-SA"/>
      </w:rPr>
    </w:lvl>
    <w:lvl w:ilvl="2" w:tplc="225EB96A">
      <w:numFmt w:val="bullet"/>
      <w:lvlText w:val="•"/>
      <w:lvlJc w:val="left"/>
      <w:pPr>
        <w:ind w:left="2212" w:hanging="283"/>
      </w:pPr>
      <w:rPr>
        <w:rFonts w:hint="default"/>
        <w:lang w:val="ru-RU" w:eastAsia="en-US" w:bidi="ar-SA"/>
      </w:rPr>
    </w:lvl>
    <w:lvl w:ilvl="3" w:tplc="BB1A59D0">
      <w:numFmt w:val="bullet"/>
      <w:lvlText w:val="•"/>
      <w:lvlJc w:val="left"/>
      <w:pPr>
        <w:ind w:left="3128" w:hanging="283"/>
      </w:pPr>
      <w:rPr>
        <w:rFonts w:hint="default"/>
        <w:lang w:val="ru-RU" w:eastAsia="en-US" w:bidi="ar-SA"/>
      </w:rPr>
    </w:lvl>
    <w:lvl w:ilvl="4" w:tplc="D3D66288">
      <w:numFmt w:val="bullet"/>
      <w:lvlText w:val="•"/>
      <w:lvlJc w:val="left"/>
      <w:pPr>
        <w:ind w:left="4044" w:hanging="283"/>
      </w:pPr>
      <w:rPr>
        <w:rFonts w:hint="default"/>
        <w:lang w:val="ru-RU" w:eastAsia="en-US" w:bidi="ar-SA"/>
      </w:rPr>
    </w:lvl>
    <w:lvl w:ilvl="5" w:tplc="92D8F59A">
      <w:numFmt w:val="bullet"/>
      <w:lvlText w:val="•"/>
      <w:lvlJc w:val="left"/>
      <w:pPr>
        <w:ind w:left="4960" w:hanging="283"/>
      </w:pPr>
      <w:rPr>
        <w:rFonts w:hint="default"/>
        <w:lang w:val="ru-RU" w:eastAsia="en-US" w:bidi="ar-SA"/>
      </w:rPr>
    </w:lvl>
    <w:lvl w:ilvl="6" w:tplc="B2F058C6">
      <w:numFmt w:val="bullet"/>
      <w:lvlText w:val="•"/>
      <w:lvlJc w:val="left"/>
      <w:pPr>
        <w:ind w:left="5876" w:hanging="283"/>
      </w:pPr>
      <w:rPr>
        <w:rFonts w:hint="default"/>
        <w:lang w:val="ru-RU" w:eastAsia="en-US" w:bidi="ar-SA"/>
      </w:rPr>
    </w:lvl>
    <w:lvl w:ilvl="7" w:tplc="29CE2D7C">
      <w:numFmt w:val="bullet"/>
      <w:lvlText w:val="•"/>
      <w:lvlJc w:val="left"/>
      <w:pPr>
        <w:ind w:left="6792" w:hanging="283"/>
      </w:pPr>
      <w:rPr>
        <w:rFonts w:hint="default"/>
        <w:lang w:val="ru-RU" w:eastAsia="en-US" w:bidi="ar-SA"/>
      </w:rPr>
    </w:lvl>
    <w:lvl w:ilvl="8" w:tplc="45E8570C">
      <w:numFmt w:val="bullet"/>
      <w:lvlText w:val="•"/>
      <w:lvlJc w:val="left"/>
      <w:pPr>
        <w:ind w:left="7708" w:hanging="283"/>
      </w:pPr>
      <w:rPr>
        <w:rFonts w:hint="default"/>
        <w:lang w:val="ru-RU" w:eastAsia="en-US" w:bidi="ar-SA"/>
      </w:rPr>
    </w:lvl>
  </w:abstractNum>
  <w:abstractNum w:abstractNumId="39">
    <w:nsid w:val="57DF5FBE"/>
    <w:multiLevelType w:val="hybridMultilevel"/>
    <w:tmpl w:val="A4583DD2"/>
    <w:lvl w:ilvl="0" w:tplc="F496AADE">
      <w:start w:val="21"/>
      <w:numFmt w:val="decimal"/>
      <w:lvlText w:val="%1."/>
      <w:lvlJc w:val="left"/>
      <w:pPr>
        <w:ind w:left="101" w:hanging="283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ru-RU" w:eastAsia="en-US" w:bidi="ar-SA"/>
      </w:rPr>
    </w:lvl>
    <w:lvl w:ilvl="1" w:tplc="9CD64344">
      <w:numFmt w:val="bullet"/>
      <w:lvlText w:val="•"/>
      <w:lvlJc w:val="left"/>
      <w:pPr>
        <w:ind w:left="1044" w:hanging="283"/>
      </w:pPr>
      <w:rPr>
        <w:rFonts w:hint="default"/>
        <w:lang w:val="ru-RU" w:eastAsia="en-US" w:bidi="ar-SA"/>
      </w:rPr>
    </w:lvl>
    <w:lvl w:ilvl="2" w:tplc="0F1CE9E0">
      <w:numFmt w:val="bullet"/>
      <w:lvlText w:val="•"/>
      <w:lvlJc w:val="left"/>
      <w:pPr>
        <w:ind w:left="1988" w:hanging="283"/>
      </w:pPr>
      <w:rPr>
        <w:rFonts w:hint="default"/>
        <w:lang w:val="ru-RU" w:eastAsia="en-US" w:bidi="ar-SA"/>
      </w:rPr>
    </w:lvl>
    <w:lvl w:ilvl="3" w:tplc="FA7AA946">
      <w:numFmt w:val="bullet"/>
      <w:lvlText w:val="•"/>
      <w:lvlJc w:val="left"/>
      <w:pPr>
        <w:ind w:left="2932" w:hanging="283"/>
      </w:pPr>
      <w:rPr>
        <w:rFonts w:hint="default"/>
        <w:lang w:val="ru-RU" w:eastAsia="en-US" w:bidi="ar-SA"/>
      </w:rPr>
    </w:lvl>
    <w:lvl w:ilvl="4" w:tplc="4C32999E">
      <w:numFmt w:val="bullet"/>
      <w:lvlText w:val="•"/>
      <w:lvlJc w:val="left"/>
      <w:pPr>
        <w:ind w:left="3876" w:hanging="283"/>
      </w:pPr>
      <w:rPr>
        <w:rFonts w:hint="default"/>
        <w:lang w:val="ru-RU" w:eastAsia="en-US" w:bidi="ar-SA"/>
      </w:rPr>
    </w:lvl>
    <w:lvl w:ilvl="5" w:tplc="AEA21E5C">
      <w:numFmt w:val="bullet"/>
      <w:lvlText w:val="•"/>
      <w:lvlJc w:val="left"/>
      <w:pPr>
        <w:ind w:left="4820" w:hanging="283"/>
      </w:pPr>
      <w:rPr>
        <w:rFonts w:hint="default"/>
        <w:lang w:val="ru-RU" w:eastAsia="en-US" w:bidi="ar-SA"/>
      </w:rPr>
    </w:lvl>
    <w:lvl w:ilvl="6" w:tplc="FAA06462">
      <w:numFmt w:val="bullet"/>
      <w:lvlText w:val="•"/>
      <w:lvlJc w:val="left"/>
      <w:pPr>
        <w:ind w:left="5764" w:hanging="283"/>
      </w:pPr>
      <w:rPr>
        <w:rFonts w:hint="default"/>
        <w:lang w:val="ru-RU" w:eastAsia="en-US" w:bidi="ar-SA"/>
      </w:rPr>
    </w:lvl>
    <w:lvl w:ilvl="7" w:tplc="72940B7C">
      <w:numFmt w:val="bullet"/>
      <w:lvlText w:val="•"/>
      <w:lvlJc w:val="left"/>
      <w:pPr>
        <w:ind w:left="6708" w:hanging="283"/>
      </w:pPr>
      <w:rPr>
        <w:rFonts w:hint="default"/>
        <w:lang w:val="ru-RU" w:eastAsia="en-US" w:bidi="ar-SA"/>
      </w:rPr>
    </w:lvl>
    <w:lvl w:ilvl="8" w:tplc="15640302">
      <w:numFmt w:val="bullet"/>
      <w:lvlText w:val="•"/>
      <w:lvlJc w:val="left"/>
      <w:pPr>
        <w:ind w:left="7652" w:hanging="283"/>
      </w:pPr>
      <w:rPr>
        <w:rFonts w:hint="default"/>
        <w:lang w:val="ru-RU" w:eastAsia="en-US" w:bidi="ar-SA"/>
      </w:rPr>
    </w:lvl>
  </w:abstractNum>
  <w:abstractNum w:abstractNumId="40">
    <w:nsid w:val="58BD04EE"/>
    <w:multiLevelType w:val="multilevel"/>
    <w:tmpl w:val="A4586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AE96F93"/>
    <w:multiLevelType w:val="multilevel"/>
    <w:tmpl w:val="64FE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B422B23"/>
    <w:multiLevelType w:val="multilevel"/>
    <w:tmpl w:val="4F86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5D165D9E"/>
    <w:multiLevelType w:val="multilevel"/>
    <w:tmpl w:val="761A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D6C4BED"/>
    <w:multiLevelType w:val="multilevel"/>
    <w:tmpl w:val="2D7E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E4C42A9"/>
    <w:multiLevelType w:val="multilevel"/>
    <w:tmpl w:val="FBD60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5EB228AE"/>
    <w:multiLevelType w:val="multilevel"/>
    <w:tmpl w:val="AF2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60345DC"/>
    <w:multiLevelType w:val="multilevel"/>
    <w:tmpl w:val="772A0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68674CE"/>
    <w:multiLevelType w:val="multilevel"/>
    <w:tmpl w:val="8478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7C24CD8"/>
    <w:multiLevelType w:val="multilevel"/>
    <w:tmpl w:val="68BA1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8FF53D5"/>
    <w:multiLevelType w:val="multilevel"/>
    <w:tmpl w:val="D158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BE1598E"/>
    <w:multiLevelType w:val="hybridMultilevel"/>
    <w:tmpl w:val="C17C2BC4"/>
    <w:lvl w:ilvl="0" w:tplc="69789440">
      <w:start w:val="1"/>
      <w:numFmt w:val="decimal"/>
      <w:lvlText w:val="%1."/>
      <w:lvlJc w:val="left"/>
      <w:pPr>
        <w:ind w:left="319" w:hanging="219"/>
      </w:pPr>
      <w:rPr>
        <w:rFonts w:ascii="Calibri" w:eastAsia="Calibri" w:hAnsi="Calibri" w:cs="Calibri" w:hint="default"/>
        <w:spacing w:val="0"/>
        <w:w w:val="100"/>
        <w:sz w:val="22"/>
        <w:szCs w:val="22"/>
        <w:lang w:val="ru-RU" w:eastAsia="en-US" w:bidi="ar-SA"/>
      </w:rPr>
    </w:lvl>
    <w:lvl w:ilvl="1" w:tplc="D1043E18">
      <w:numFmt w:val="bullet"/>
      <w:lvlText w:val="•"/>
      <w:lvlJc w:val="left"/>
      <w:pPr>
        <w:ind w:left="1242" w:hanging="219"/>
      </w:pPr>
      <w:rPr>
        <w:rFonts w:hint="default"/>
        <w:lang w:val="ru-RU" w:eastAsia="en-US" w:bidi="ar-SA"/>
      </w:rPr>
    </w:lvl>
    <w:lvl w:ilvl="2" w:tplc="6CD46E4E">
      <w:numFmt w:val="bullet"/>
      <w:lvlText w:val="•"/>
      <w:lvlJc w:val="left"/>
      <w:pPr>
        <w:ind w:left="2164" w:hanging="219"/>
      </w:pPr>
      <w:rPr>
        <w:rFonts w:hint="default"/>
        <w:lang w:val="ru-RU" w:eastAsia="en-US" w:bidi="ar-SA"/>
      </w:rPr>
    </w:lvl>
    <w:lvl w:ilvl="3" w:tplc="208ABFAE">
      <w:numFmt w:val="bullet"/>
      <w:lvlText w:val="•"/>
      <w:lvlJc w:val="left"/>
      <w:pPr>
        <w:ind w:left="3086" w:hanging="219"/>
      </w:pPr>
      <w:rPr>
        <w:rFonts w:hint="default"/>
        <w:lang w:val="ru-RU" w:eastAsia="en-US" w:bidi="ar-SA"/>
      </w:rPr>
    </w:lvl>
    <w:lvl w:ilvl="4" w:tplc="FAE4AF58">
      <w:numFmt w:val="bullet"/>
      <w:lvlText w:val="•"/>
      <w:lvlJc w:val="left"/>
      <w:pPr>
        <w:ind w:left="4008" w:hanging="219"/>
      </w:pPr>
      <w:rPr>
        <w:rFonts w:hint="default"/>
        <w:lang w:val="ru-RU" w:eastAsia="en-US" w:bidi="ar-SA"/>
      </w:rPr>
    </w:lvl>
    <w:lvl w:ilvl="5" w:tplc="32DA2ED4">
      <w:numFmt w:val="bullet"/>
      <w:lvlText w:val="•"/>
      <w:lvlJc w:val="left"/>
      <w:pPr>
        <w:ind w:left="4930" w:hanging="219"/>
      </w:pPr>
      <w:rPr>
        <w:rFonts w:hint="default"/>
        <w:lang w:val="ru-RU" w:eastAsia="en-US" w:bidi="ar-SA"/>
      </w:rPr>
    </w:lvl>
    <w:lvl w:ilvl="6" w:tplc="F27C23AA">
      <w:numFmt w:val="bullet"/>
      <w:lvlText w:val="•"/>
      <w:lvlJc w:val="left"/>
      <w:pPr>
        <w:ind w:left="5852" w:hanging="219"/>
      </w:pPr>
      <w:rPr>
        <w:rFonts w:hint="default"/>
        <w:lang w:val="ru-RU" w:eastAsia="en-US" w:bidi="ar-SA"/>
      </w:rPr>
    </w:lvl>
    <w:lvl w:ilvl="7" w:tplc="B192A772">
      <w:numFmt w:val="bullet"/>
      <w:lvlText w:val="•"/>
      <w:lvlJc w:val="left"/>
      <w:pPr>
        <w:ind w:left="6774" w:hanging="219"/>
      </w:pPr>
      <w:rPr>
        <w:rFonts w:hint="default"/>
        <w:lang w:val="ru-RU" w:eastAsia="en-US" w:bidi="ar-SA"/>
      </w:rPr>
    </w:lvl>
    <w:lvl w:ilvl="8" w:tplc="62561BE2">
      <w:numFmt w:val="bullet"/>
      <w:lvlText w:val="•"/>
      <w:lvlJc w:val="left"/>
      <w:pPr>
        <w:ind w:left="7696" w:hanging="219"/>
      </w:pPr>
      <w:rPr>
        <w:rFonts w:hint="default"/>
        <w:lang w:val="ru-RU" w:eastAsia="en-US" w:bidi="ar-SA"/>
      </w:rPr>
    </w:lvl>
  </w:abstractNum>
  <w:abstractNum w:abstractNumId="52">
    <w:nsid w:val="6BFA3318"/>
    <w:multiLevelType w:val="multilevel"/>
    <w:tmpl w:val="9F48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6C2F08DF"/>
    <w:multiLevelType w:val="multilevel"/>
    <w:tmpl w:val="1D0A6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6E4172C8"/>
    <w:multiLevelType w:val="multilevel"/>
    <w:tmpl w:val="6E18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EB60ABA"/>
    <w:multiLevelType w:val="multilevel"/>
    <w:tmpl w:val="80D85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709847D7"/>
    <w:multiLevelType w:val="multilevel"/>
    <w:tmpl w:val="83865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1EE773A"/>
    <w:multiLevelType w:val="multilevel"/>
    <w:tmpl w:val="765E7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7264BC4"/>
    <w:multiLevelType w:val="multilevel"/>
    <w:tmpl w:val="DD0C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78B76A11"/>
    <w:multiLevelType w:val="multilevel"/>
    <w:tmpl w:val="D6587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79475A3E"/>
    <w:multiLevelType w:val="multilevel"/>
    <w:tmpl w:val="A2F4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A113272"/>
    <w:multiLevelType w:val="multilevel"/>
    <w:tmpl w:val="124C4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7BF65539"/>
    <w:multiLevelType w:val="multilevel"/>
    <w:tmpl w:val="787E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7D347837"/>
    <w:multiLevelType w:val="multilevel"/>
    <w:tmpl w:val="639E2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30"/>
  </w:num>
  <w:num w:numId="3">
    <w:abstractNumId w:val="42"/>
  </w:num>
  <w:num w:numId="4">
    <w:abstractNumId w:val="8"/>
  </w:num>
  <w:num w:numId="5">
    <w:abstractNumId w:val="43"/>
  </w:num>
  <w:num w:numId="6">
    <w:abstractNumId w:val="57"/>
  </w:num>
  <w:num w:numId="7">
    <w:abstractNumId w:val="46"/>
  </w:num>
  <w:num w:numId="8">
    <w:abstractNumId w:val="54"/>
  </w:num>
  <w:num w:numId="9">
    <w:abstractNumId w:val="55"/>
  </w:num>
  <w:num w:numId="10">
    <w:abstractNumId w:val="27"/>
  </w:num>
  <w:num w:numId="11">
    <w:abstractNumId w:val="13"/>
  </w:num>
  <w:num w:numId="12">
    <w:abstractNumId w:val="3"/>
  </w:num>
  <w:num w:numId="13">
    <w:abstractNumId w:val="28"/>
  </w:num>
  <w:num w:numId="14">
    <w:abstractNumId w:val="62"/>
  </w:num>
  <w:num w:numId="15">
    <w:abstractNumId w:val="48"/>
  </w:num>
  <w:num w:numId="16">
    <w:abstractNumId w:val="29"/>
  </w:num>
  <w:num w:numId="17">
    <w:abstractNumId w:val="31"/>
  </w:num>
  <w:num w:numId="18">
    <w:abstractNumId w:val="17"/>
  </w:num>
  <w:num w:numId="19">
    <w:abstractNumId w:val="0"/>
  </w:num>
  <w:num w:numId="20">
    <w:abstractNumId w:val="59"/>
  </w:num>
  <w:num w:numId="21">
    <w:abstractNumId w:val="58"/>
  </w:num>
  <w:num w:numId="22">
    <w:abstractNumId w:val="61"/>
  </w:num>
  <w:num w:numId="23">
    <w:abstractNumId w:val="6"/>
  </w:num>
  <w:num w:numId="24">
    <w:abstractNumId w:val="53"/>
  </w:num>
  <w:num w:numId="25">
    <w:abstractNumId w:val="24"/>
  </w:num>
  <w:num w:numId="26">
    <w:abstractNumId w:val="12"/>
  </w:num>
  <w:num w:numId="27">
    <w:abstractNumId w:val="9"/>
  </w:num>
  <w:num w:numId="28">
    <w:abstractNumId w:val="37"/>
  </w:num>
  <w:num w:numId="29">
    <w:abstractNumId w:val="23"/>
  </w:num>
  <w:num w:numId="30">
    <w:abstractNumId w:val="63"/>
  </w:num>
  <w:num w:numId="31">
    <w:abstractNumId w:val="60"/>
  </w:num>
  <w:num w:numId="32">
    <w:abstractNumId w:val="41"/>
  </w:num>
  <w:num w:numId="33">
    <w:abstractNumId w:val="15"/>
  </w:num>
  <w:num w:numId="34">
    <w:abstractNumId w:val="25"/>
  </w:num>
  <w:num w:numId="35">
    <w:abstractNumId w:val="47"/>
  </w:num>
  <w:num w:numId="36">
    <w:abstractNumId w:val="18"/>
  </w:num>
  <w:num w:numId="37">
    <w:abstractNumId w:val="50"/>
  </w:num>
  <w:num w:numId="38">
    <w:abstractNumId w:val="11"/>
  </w:num>
  <w:num w:numId="39">
    <w:abstractNumId w:val="1"/>
  </w:num>
  <w:num w:numId="40">
    <w:abstractNumId w:val="40"/>
  </w:num>
  <w:num w:numId="41">
    <w:abstractNumId w:val="56"/>
  </w:num>
  <w:num w:numId="42">
    <w:abstractNumId w:val="5"/>
  </w:num>
  <w:num w:numId="43">
    <w:abstractNumId w:val="35"/>
  </w:num>
  <w:num w:numId="44">
    <w:abstractNumId w:val="19"/>
  </w:num>
  <w:num w:numId="45">
    <w:abstractNumId w:val="44"/>
  </w:num>
  <w:num w:numId="46">
    <w:abstractNumId w:val="26"/>
  </w:num>
  <w:num w:numId="47">
    <w:abstractNumId w:val="45"/>
  </w:num>
  <w:num w:numId="48">
    <w:abstractNumId w:val="14"/>
  </w:num>
  <w:num w:numId="49">
    <w:abstractNumId w:val="32"/>
  </w:num>
  <w:num w:numId="50">
    <w:abstractNumId w:val="7"/>
  </w:num>
  <w:num w:numId="51">
    <w:abstractNumId w:val="2"/>
  </w:num>
  <w:num w:numId="52">
    <w:abstractNumId w:val="34"/>
  </w:num>
  <w:num w:numId="53">
    <w:abstractNumId w:val="52"/>
  </w:num>
  <w:num w:numId="54">
    <w:abstractNumId w:val="22"/>
  </w:num>
  <w:num w:numId="55">
    <w:abstractNumId w:val="33"/>
  </w:num>
  <w:num w:numId="56">
    <w:abstractNumId w:val="4"/>
  </w:num>
  <w:num w:numId="57">
    <w:abstractNumId w:val="16"/>
  </w:num>
  <w:num w:numId="58">
    <w:abstractNumId w:val="20"/>
  </w:num>
  <w:num w:numId="59">
    <w:abstractNumId w:val="10"/>
  </w:num>
  <w:num w:numId="60">
    <w:abstractNumId w:val="49"/>
  </w:num>
  <w:num w:numId="61">
    <w:abstractNumId w:val="36"/>
  </w:num>
  <w:num w:numId="62">
    <w:abstractNumId w:val="51"/>
  </w:num>
  <w:num w:numId="63">
    <w:abstractNumId w:val="38"/>
  </w:num>
  <w:num w:numId="64">
    <w:abstractNumId w:val="3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4B4"/>
    <w:rsid w:val="000D150E"/>
    <w:rsid w:val="002B4EF8"/>
    <w:rsid w:val="003F2F1D"/>
    <w:rsid w:val="00420E05"/>
    <w:rsid w:val="0050451E"/>
    <w:rsid w:val="005E61FE"/>
    <w:rsid w:val="006E24B4"/>
    <w:rsid w:val="008E11A9"/>
    <w:rsid w:val="00971BFB"/>
    <w:rsid w:val="00980378"/>
    <w:rsid w:val="009F0924"/>
    <w:rsid w:val="00A01E78"/>
    <w:rsid w:val="00C35E3B"/>
    <w:rsid w:val="00CE453E"/>
    <w:rsid w:val="00CF68C5"/>
    <w:rsid w:val="00D3011E"/>
    <w:rsid w:val="00DD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1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D3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9272,bqiaagaaeyqcaaagiaiaaam1kaaabeyvaaaaaaaaaaaaaaaaaaaaaaaaaaaaaaaaaaaaaaaaaaaaaaaaaaaaaaaaaaaaaaaaaaaaaaaaaaaaaaaaaaaaaaaaaaaaaaaaaaaaaaaaaaaaaaaaaaaaaaaaaaaaaaaaaaaaaaaaaaaaaaaaaaaaaaaaaaaaaaaaaaaaaaaaaaaaaaaaaaaaaaaaaaaaaaaaaaaaaaa"/>
    <w:basedOn w:val="a"/>
    <w:rsid w:val="00CE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1"/>
    <w:qFormat/>
    <w:rsid w:val="005E61FE"/>
    <w:pPr>
      <w:widowControl w:val="0"/>
      <w:autoSpaceDE w:val="0"/>
      <w:autoSpaceDN w:val="0"/>
      <w:spacing w:after="0" w:line="240" w:lineRule="auto"/>
      <w:ind w:left="101"/>
    </w:pPr>
    <w:rPr>
      <w:rFonts w:ascii="Calibri" w:eastAsia="Calibri" w:hAnsi="Calibri" w:cs="Calibri"/>
    </w:rPr>
  </w:style>
  <w:style w:type="character" w:customStyle="1" w:styleId="afc">
    <w:name w:val="Основной текст Знак"/>
    <w:basedOn w:val="a0"/>
    <w:link w:val="afb"/>
    <w:uiPriority w:val="1"/>
    <w:rsid w:val="005E61FE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1"/>
    <w:qFormat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D30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9272,bqiaagaaeyqcaaagiaiaaam1kaaabeyvaaaaaaaaaaaaaaaaaaaaaaaaaaaaaaaaaaaaaaaaaaaaaaaaaaaaaaaaaaaaaaaaaaaaaaaaaaaaaaaaaaaaaaaaaaaaaaaaaaaaaaaaaaaaaaaaaaaaaaaaaaaaaaaaaaaaaaaaaaaaaaaaaaaaaaaaaaaaaaaaaaaaaaaaaaaaaaaaaaaaaaaaaaaaaaaaaaaaaaa"/>
    <w:basedOn w:val="a"/>
    <w:rsid w:val="00CE4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uiPriority w:val="1"/>
    <w:qFormat/>
    <w:rsid w:val="005E61FE"/>
    <w:pPr>
      <w:widowControl w:val="0"/>
      <w:autoSpaceDE w:val="0"/>
      <w:autoSpaceDN w:val="0"/>
      <w:spacing w:after="0" w:line="240" w:lineRule="auto"/>
      <w:ind w:left="101"/>
    </w:pPr>
    <w:rPr>
      <w:rFonts w:ascii="Calibri" w:eastAsia="Calibri" w:hAnsi="Calibri" w:cs="Calibri"/>
    </w:rPr>
  </w:style>
  <w:style w:type="character" w:customStyle="1" w:styleId="afc">
    <w:name w:val="Основной текст Знак"/>
    <w:basedOn w:val="a0"/>
    <w:link w:val="afb"/>
    <w:uiPriority w:val="1"/>
    <w:rsid w:val="005E61FE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3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7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1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2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7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9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4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0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4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55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7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2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3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48937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43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56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5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0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36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0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2207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4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3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7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1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6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0726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2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4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5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00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8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12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1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9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1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2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0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0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8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02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641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91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4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5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2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2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0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5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8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4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s.edu/ru" TargetMode="External"/><Relationship Id="rId13" Type="http://schemas.openxmlformats.org/officeDocument/2006/relationships/hyperlink" Target="http://www.math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allmath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eor.edu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fcior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hool-collektion.edu/ru" TargetMode="External"/><Relationship Id="rId14" Type="http://schemas.openxmlformats.org/officeDocument/2006/relationships/hyperlink" Target="http://school-collection.edu.ru/collection/matematika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25</Pages>
  <Words>8417</Words>
  <Characters>47983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anvargaliev1@mail.ru</cp:lastModifiedBy>
  <cp:revision>2</cp:revision>
  <dcterms:created xsi:type="dcterms:W3CDTF">2022-03-31T06:01:00Z</dcterms:created>
  <dcterms:modified xsi:type="dcterms:W3CDTF">2022-03-31T19:34:00Z</dcterms:modified>
</cp:coreProperties>
</file>